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44" w:rsidRDefault="00C87644" w:rsidP="00EC410C">
      <w:pPr>
        <w:pStyle w:val="Heading3"/>
        <w:jc w:val="center"/>
        <w:rPr>
          <w:rFonts w:ascii="Calibri" w:hAnsi="Calibri"/>
          <w:sz w:val="22"/>
          <w:szCs w:val="22"/>
        </w:rPr>
      </w:pPr>
    </w:p>
    <w:p w:rsidR="00C87644" w:rsidRDefault="00C87644" w:rsidP="00EC410C">
      <w:pPr>
        <w:pStyle w:val="Heading3"/>
        <w:jc w:val="center"/>
        <w:rPr>
          <w:rFonts w:ascii="Calibri" w:hAnsi="Calibri"/>
          <w:sz w:val="22"/>
          <w:szCs w:val="22"/>
        </w:rPr>
      </w:pPr>
    </w:p>
    <w:p w:rsidR="00C87644" w:rsidRDefault="00C87644" w:rsidP="00EC410C">
      <w:pPr>
        <w:pStyle w:val="Heading3"/>
        <w:jc w:val="center"/>
        <w:rPr>
          <w:rFonts w:ascii="Calibri" w:hAnsi="Calibri"/>
          <w:sz w:val="22"/>
          <w:szCs w:val="22"/>
        </w:rPr>
      </w:pPr>
    </w:p>
    <w:p w:rsidR="00C87644" w:rsidRDefault="00C87644" w:rsidP="00EC410C">
      <w:pPr>
        <w:pStyle w:val="Heading3"/>
        <w:jc w:val="center"/>
        <w:rPr>
          <w:rFonts w:ascii="Calibri" w:hAnsi="Calibri"/>
          <w:sz w:val="22"/>
          <w:szCs w:val="22"/>
        </w:rPr>
      </w:pPr>
    </w:p>
    <w:p w:rsidR="00EC410C" w:rsidRDefault="00EC410C" w:rsidP="00EC410C">
      <w:pPr>
        <w:pStyle w:val="Heading3"/>
        <w:jc w:val="center"/>
        <w:rPr>
          <w:rFonts w:ascii="Calibri" w:hAnsi="Calibri"/>
          <w:sz w:val="22"/>
          <w:szCs w:val="22"/>
        </w:rPr>
      </w:pPr>
      <w:r>
        <w:rPr>
          <w:rFonts w:ascii="Calibri" w:hAnsi="Calibri"/>
          <w:sz w:val="22"/>
          <w:szCs w:val="22"/>
        </w:rPr>
        <w:t>COMHAIRLE CONTAE M</w:t>
      </w:r>
      <w:r w:rsidR="00F31197">
        <w:rPr>
          <w:rFonts w:ascii="Calibri" w:hAnsi="Calibri"/>
          <w:sz w:val="22"/>
          <w:szCs w:val="22"/>
        </w:rPr>
        <w:t>H</w:t>
      </w:r>
      <w:r>
        <w:rPr>
          <w:rFonts w:ascii="Calibri" w:hAnsi="Calibri"/>
          <w:sz w:val="22"/>
          <w:szCs w:val="22"/>
        </w:rPr>
        <w:t>UINEACHÁIN</w:t>
      </w:r>
    </w:p>
    <w:p w:rsidR="00EC410C" w:rsidRPr="00070706" w:rsidRDefault="00EC410C" w:rsidP="00EC410C">
      <w:pPr>
        <w:pStyle w:val="Heading3"/>
        <w:jc w:val="center"/>
        <w:rPr>
          <w:rFonts w:ascii="Calibri" w:hAnsi="Calibri"/>
          <w:sz w:val="22"/>
          <w:szCs w:val="22"/>
        </w:rPr>
      </w:pPr>
      <w:r w:rsidRPr="00070706">
        <w:rPr>
          <w:rFonts w:ascii="Calibri" w:hAnsi="Calibri"/>
          <w:sz w:val="22"/>
          <w:szCs w:val="22"/>
        </w:rPr>
        <w:t>MONAGHAN COUNTY COUNCIL</w:t>
      </w:r>
    </w:p>
    <w:p w:rsidR="004C3BB5" w:rsidRDefault="004C3BB5" w:rsidP="00EC410C">
      <w:pPr>
        <w:pStyle w:val="Title"/>
        <w:rPr>
          <w:rFonts w:ascii="Book Antiqua" w:hAnsi="Book Antiqua"/>
          <w:sz w:val="16"/>
          <w:szCs w:val="16"/>
        </w:rPr>
      </w:pPr>
    </w:p>
    <w:p w:rsidR="004C3BB5" w:rsidRPr="00023A96" w:rsidRDefault="004C3BB5" w:rsidP="004C3BB5">
      <w:pPr>
        <w:pStyle w:val="Title"/>
        <w:jc w:val="both"/>
        <w:rPr>
          <w:rFonts w:ascii="Book Antiqua" w:hAnsi="Book Antiqua"/>
          <w:sz w:val="16"/>
          <w:szCs w:val="16"/>
        </w:rPr>
      </w:pPr>
    </w:p>
    <w:p w:rsidR="004C3BB5" w:rsidRDefault="004C3BB5" w:rsidP="004C3BB5">
      <w:pPr>
        <w:pStyle w:val="Title"/>
        <w:rPr>
          <w:sz w:val="28"/>
          <w:szCs w:val="28"/>
        </w:rPr>
      </w:pPr>
    </w:p>
    <w:p w:rsidR="004C3BB5" w:rsidRDefault="004C3BB5" w:rsidP="004C3BB5">
      <w:pPr>
        <w:pStyle w:val="Title"/>
        <w:rPr>
          <w:sz w:val="28"/>
          <w:szCs w:val="28"/>
        </w:rPr>
      </w:pPr>
      <w:r>
        <w:rPr>
          <w:noProof/>
          <w:sz w:val="28"/>
          <w:szCs w:val="28"/>
          <w:lang w:val="en-IE" w:eastAsia="en-IE"/>
        </w:rPr>
        <w:drawing>
          <wp:anchor distT="0" distB="0" distL="114300" distR="114300" simplePos="0" relativeHeight="251659264" behindDoc="1" locked="0" layoutInCell="1" allowOverlap="1">
            <wp:simplePos x="0" y="0"/>
            <wp:positionH relativeFrom="column">
              <wp:posOffset>2153920</wp:posOffset>
            </wp:positionH>
            <wp:positionV relativeFrom="paragraph">
              <wp:posOffset>182880</wp:posOffset>
            </wp:positionV>
            <wp:extent cx="1061720" cy="1133475"/>
            <wp:effectExtent l="19050" t="0" r="5080" b="0"/>
            <wp:wrapTight wrapText="bothSides">
              <wp:wrapPolygon edited="0">
                <wp:start x="2325" y="0"/>
                <wp:lineTo x="3488" y="11617"/>
                <wp:lineTo x="-388" y="14158"/>
                <wp:lineTo x="-388" y="15247"/>
                <wp:lineTo x="1163" y="17425"/>
                <wp:lineTo x="1163" y="20692"/>
                <wp:lineTo x="3876" y="21418"/>
                <wp:lineTo x="17053" y="21418"/>
                <wp:lineTo x="18990" y="21418"/>
                <wp:lineTo x="19766" y="21418"/>
                <wp:lineTo x="20541" y="18514"/>
                <wp:lineTo x="20153" y="17425"/>
                <wp:lineTo x="21703" y="14884"/>
                <wp:lineTo x="21316" y="11980"/>
                <wp:lineTo x="18215" y="11617"/>
                <wp:lineTo x="18990" y="6534"/>
                <wp:lineTo x="18990" y="0"/>
                <wp:lineTo x="2325" y="0"/>
              </wp:wrapPolygon>
            </wp:wrapTight>
            <wp:docPr id="1" name="Picture 1"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logo transparent background"/>
                    <pic:cNvPicPr>
                      <a:picLocks noChangeAspect="1" noChangeArrowheads="1"/>
                    </pic:cNvPicPr>
                  </pic:nvPicPr>
                  <pic:blipFill>
                    <a:blip r:embed="rId8" cstate="print"/>
                    <a:srcRect/>
                    <a:stretch>
                      <a:fillRect/>
                    </a:stretch>
                  </pic:blipFill>
                  <pic:spPr bwMode="auto">
                    <a:xfrm>
                      <a:off x="0" y="0"/>
                      <a:ext cx="1061720" cy="1133475"/>
                    </a:xfrm>
                    <a:prstGeom prst="rect">
                      <a:avLst/>
                    </a:prstGeom>
                    <a:noFill/>
                    <a:ln w="9525">
                      <a:noFill/>
                      <a:miter lim="800000"/>
                      <a:headEnd/>
                      <a:tailEnd/>
                    </a:ln>
                  </pic:spPr>
                </pic:pic>
              </a:graphicData>
            </a:graphic>
          </wp:anchor>
        </w:drawing>
      </w:r>
    </w:p>
    <w:p w:rsidR="004C3BB5" w:rsidRDefault="004C3BB5" w:rsidP="004C3BB5">
      <w:pPr>
        <w:pStyle w:val="Title"/>
        <w:rPr>
          <w:sz w:val="28"/>
          <w:szCs w:val="28"/>
        </w:rPr>
      </w:pPr>
    </w:p>
    <w:p w:rsidR="004C3BB5" w:rsidRDefault="004C3BB5" w:rsidP="004C3BB5">
      <w:pPr>
        <w:pStyle w:val="Title"/>
        <w:rPr>
          <w:sz w:val="28"/>
          <w:szCs w:val="28"/>
        </w:rPr>
      </w:pPr>
    </w:p>
    <w:p w:rsidR="004C3BB5" w:rsidRDefault="004C3BB5" w:rsidP="004C3BB5">
      <w:pPr>
        <w:pStyle w:val="Title"/>
        <w:rPr>
          <w:sz w:val="28"/>
          <w:szCs w:val="28"/>
        </w:rPr>
      </w:pPr>
    </w:p>
    <w:p w:rsidR="004C3BB5" w:rsidRDefault="004C3BB5" w:rsidP="004C3BB5">
      <w:pPr>
        <w:pStyle w:val="Title"/>
        <w:rPr>
          <w:sz w:val="28"/>
          <w:szCs w:val="28"/>
        </w:rPr>
      </w:pPr>
    </w:p>
    <w:p w:rsidR="004C3BB5" w:rsidRDefault="004C3BB5" w:rsidP="004C3BB5">
      <w:pPr>
        <w:jc w:val="center"/>
        <w:rPr>
          <w:rFonts w:asciiTheme="minorHAnsi" w:hAnsiTheme="minorHAnsi" w:cstheme="minorHAnsi"/>
          <w:b/>
          <w:sz w:val="56"/>
          <w:szCs w:val="56"/>
        </w:rPr>
      </w:pPr>
    </w:p>
    <w:p w:rsidR="004C3BB5" w:rsidRDefault="004C3BB5" w:rsidP="004C3BB5">
      <w:pPr>
        <w:jc w:val="center"/>
        <w:rPr>
          <w:rFonts w:asciiTheme="minorHAnsi" w:hAnsiTheme="minorHAnsi" w:cstheme="minorHAnsi"/>
          <w:b/>
          <w:sz w:val="56"/>
          <w:szCs w:val="56"/>
        </w:rPr>
      </w:pPr>
    </w:p>
    <w:p w:rsidR="004C3BB5" w:rsidRDefault="004C3BB5" w:rsidP="004C3BB5">
      <w:pPr>
        <w:jc w:val="center"/>
        <w:rPr>
          <w:rFonts w:asciiTheme="minorHAnsi" w:hAnsiTheme="minorHAnsi" w:cstheme="minorHAnsi"/>
          <w:b/>
          <w:sz w:val="56"/>
          <w:szCs w:val="56"/>
        </w:rPr>
      </w:pPr>
    </w:p>
    <w:p w:rsidR="004C3BB5" w:rsidRPr="000D299A" w:rsidRDefault="004C3BB5" w:rsidP="004C3BB5">
      <w:pPr>
        <w:jc w:val="center"/>
        <w:rPr>
          <w:rFonts w:asciiTheme="minorHAnsi" w:hAnsiTheme="minorHAnsi" w:cstheme="minorHAnsi"/>
          <w:b/>
          <w:sz w:val="56"/>
          <w:szCs w:val="56"/>
        </w:rPr>
      </w:pPr>
      <w:r w:rsidRPr="000D299A">
        <w:rPr>
          <w:rFonts w:asciiTheme="minorHAnsi" w:hAnsiTheme="minorHAnsi" w:cstheme="minorHAnsi"/>
          <w:b/>
          <w:sz w:val="56"/>
          <w:szCs w:val="56"/>
        </w:rPr>
        <w:t>Candidate Information</w:t>
      </w:r>
      <w:r w:rsidR="00576B42" w:rsidRPr="000D299A">
        <w:rPr>
          <w:rFonts w:asciiTheme="minorHAnsi" w:hAnsiTheme="minorHAnsi" w:cstheme="minorHAnsi"/>
          <w:b/>
          <w:sz w:val="56"/>
          <w:szCs w:val="56"/>
        </w:rPr>
        <w:t xml:space="preserve"> Booklet</w:t>
      </w:r>
    </w:p>
    <w:p w:rsidR="004C3BB5" w:rsidRPr="000D299A" w:rsidRDefault="004C3BB5" w:rsidP="004C3BB5">
      <w:pPr>
        <w:rPr>
          <w:rFonts w:asciiTheme="minorHAnsi" w:hAnsiTheme="minorHAnsi" w:cstheme="minorHAnsi"/>
          <w:b/>
          <w:sz w:val="22"/>
          <w:szCs w:val="22"/>
        </w:rPr>
      </w:pPr>
      <w:r w:rsidRPr="000D299A">
        <w:rPr>
          <w:rFonts w:asciiTheme="minorHAnsi" w:hAnsiTheme="minorHAnsi" w:cstheme="minorHAnsi"/>
          <w:b/>
          <w:sz w:val="22"/>
          <w:szCs w:val="22"/>
        </w:rPr>
        <w:t xml:space="preserve"> </w:t>
      </w:r>
    </w:p>
    <w:p w:rsidR="004C3BB5" w:rsidRPr="000D299A" w:rsidRDefault="004C3BB5" w:rsidP="004C3BB5">
      <w:pPr>
        <w:rPr>
          <w:rFonts w:asciiTheme="minorHAnsi" w:hAnsiTheme="minorHAnsi" w:cstheme="minorHAnsi"/>
          <w:b/>
          <w:sz w:val="22"/>
          <w:szCs w:val="22"/>
        </w:rPr>
      </w:pPr>
    </w:p>
    <w:p w:rsidR="004C3BB5" w:rsidRPr="000D299A" w:rsidRDefault="004C3BB5" w:rsidP="004C3BB5">
      <w:pPr>
        <w:tabs>
          <w:tab w:val="center" w:pos="4513"/>
        </w:tabs>
        <w:rPr>
          <w:rFonts w:asciiTheme="minorHAnsi" w:hAnsiTheme="minorHAnsi" w:cstheme="minorHAnsi"/>
          <w:b/>
          <w:sz w:val="22"/>
          <w:szCs w:val="22"/>
        </w:rPr>
      </w:pPr>
      <w:r w:rsidRPr="000D299A">
        <w:rPr>
          <w:rFonts w:asciiTheme="minorHAnsi" w:hAnsiTheme="minorHAnsi" w:cstheme="minorHAnsi"/>
          <w:b/>
          <w:sz w:val="22"/>
          <w:szCs w:val="22"/>
        </w:rPr>
        <w:t xml:space="preserve"> </w:t>
      </w:r>
      <w:r w:rsidRPr="000D299A">
        <w:rPr>
          <w:rFonts w:asciiTheme="minorHAnsi" w:hAnsiTheme="minorHAnsi" w:cstheme="minorHAnsi"/>
          <w:b/>
          <w:sz w:val="22"/>
          <w:szCs w:val="22"/>
        </w:rPr>
        <w:tab/>
      </w:r>
    </w:p>
    <w:p w:rsidR="004C3BB5" w:rsidRPr="000D299A" w:rsidRDefault="004C3BB5" w:rsidP="004C3BB5">
      <w:pPr>
        <w:rPr>
          <w:rFonts w:asciiTheme="minorHAnsi" w:hAnsiTheme="minorHAnsi" w:cstheme="minorHAnsi"/>
          <w:b/>
          <w:sz w:val="22"/>
          <w:szCs w:val="22"/>
        </w:rPr>
      </w:pPr>
    </w:p>
    <w:p w:rsidR="00843A44" w:rsidRDefault="006B4A4C" w:rsidP="006B4A4C">
      <w:pPr>
        <w:jc w:val="center"/>
        <w:rPr>
          <w:rFonts w:asciiTheme="minorHAnsi" w:hAnsiTheme="minorHAnsi"/>
          <w:shadow/>
          <w:sz w:val="56"/>
          <w:szCs w:val="56"/>
        </w:rPr>
      </w:pPr>
      <w:r w:rsidRPr="000D299A">
        <w:rPr>
          <w:rFonts w:asciiTheme="minorHAnsi" w:hAnsiTheme="minorHAnsi"/>
          <w:shadow/>
          <w:sz w:val="56"/>
          <w:szCs w:val="56"/>
        </w:rPr>
        <w:t>Information Systems (IS) Technical Support Officer</w:t>
      </w:r>
      <w:r w:rsidR="00843A44">
        <w:rPr>
          <w:rFonts w:asciiTheme="minorHAnsi" w:hAnsiTheme="minorHAnsi"/>
          <w:shadow/>
          <w:sz w:val="56"/>
          <w:szCs w:val="56"/>
        </w:rPr>
        <w:t xml:space="preserve"> </w:t>
      </w:r>
    </w:p>
    <w:p w:rsidR="004C3BB5" w:rsidRPr="000D299A" w:rsidRDefault="00843A44" w:rsidP="006B4A4C">
      <w:pPr>
        <w:jc w:val="center"/>
        <w:rPr>
          <w:rFonts w:asciiTheme="minorHAnsi" w:hAnsiTheme="minorHAnsi" w:cstheme="minorHAnsi"/>
          <w:sz w:val="56"/>
          <w:szCs w:val="56"/>
        </w:rPr>
      </w:pPr>
      <w:r>
        <w:rPr>
          <w:rFonts w:asciiTheme="minorHAnsi" w:hAnsiTheme="minorHAnsi"/>
          <w:shadow/>
          <w:sz w:val="56"/>
          <w:szCs w:val="56"/>
        </w:rPr>
        <w:t>(analogous to Grade V)</w:t>
      </w:r>
    </w:p>
    <w:p w:rsidR="004C3BB5" w:rsidRPr="000D299A" w:rsidRDefault="004C3BB5" w:rsidP="004C3BB5">
      <w:pPr>
        <w:rPr>
          <w:rFonts w:asciiTheme="minorHAnsi" w:hAnsiTheme="minorHAnsi" w:cstheme="minorHAnsi"/>
          <w:b/>
          <w:sz w:val="30"/>
          <w:szCs w:val="30"/>
        </w:rPr>
      </w:pPr>
    </w:p>
    <w:p w:rsidR="004C3BB5" w:rsidRPr="000D299A" w:rsidRDefault="004C3BB5" w:rsidP="004C3BB5">
      <w:pPr>
        <w:rPr>
          <w:rFonts w:asciiTheme="minorHAnsi" w:hAnsiTheme="minorHAnsi" w:cstheme="minorHAnsi"/>
          <w:b/>
          <w:sz w:val="38"/>
          <w:szCs w:val="30"/>
        </w:rPr>
      </w:pPr>
    </w:p>
    <w:p w:rsidR="004C3BB5" w:rsidRPr="000D299A" w:rsidRDefault="004C3BB5" w:rsidP="004C3BB5">
      <w:pPr>
        <w:rPr>
          <w:rFonts w:asciiTheme="minorHAnsi" w:hAnsiTheme="minorHAnsi" w:cstheme="minorHAnsi"/>
          <w:b/>
          <w:sz w:val="38"/>
          <w:szCs w:val="30"/>
        </w:rPr>
      </w:pPr>
    </w:p>
    <w:p w:rsidR="004C3BB5" w:rsidRPr="00843A44" w:rsidRDefault="004C3BB5" w:rsidP="004C3BB5">
      <w:pPr>
        <w:jc w:val="center"/>
        <w:rPr>
          <w:rFonts w:asciiTheme="minorHAnsi" w:hAnsiTheme="minorHAnsi" w:cstheme="minorHAnsi"/>
          <w:b/>
          <w:sz w:val="36"/>
          <w:szCs w:val="36"/>
        </w:rPr>
      </w:pPr>
      <w:r w:rsidRPr="000D299A">
        <w:rPr>
          <w:rFonts w:asciiTheme="minorHAnsi" w:hAnsiTheme="minorHAnsi" w:cstheme="minorHAnsi"/>
          <w:b/>
          <w:sz w:val="36"/>
          <w:szCs w:val="36"/>
        </w:rPr>
        <w:t>Closing Time and Date:</w:t>
      </w:r>
      <w:r w:rsidRPr="000D299A">
        <w:rPr>
          <w:rFonts w:asciiTheme="minorHAnsi" w:hAnsiTheme="minorHAnsi" w:cstheme="minorHAnsi"/>
          <w:b/>
          <w:sz w:val="36"/>
          <w:szCs w:val="36"/>
        </w:rPr>
        <w:tab/>
      </w:r>
      <w:r w:rsidR="00075010" w:rsidRPr="00843A44">
        <w:rPr>
          <w:rFonts w:asciiTheme="minorHAnsi" w:hAnsiTheme="minorHAnsi" w:cstheme="minorHAnsi"/>
          <w:b/>
          <w:sz w:val="32"/>
          <w:szCs w:val="32"/>
        </w:rPr>
        <w:t>4</w:t>
      </w:r>
      <w:r w:rsidRPr="00843A44">
        <w:rPr>
          <w:rFonts w:asciiTheme="minorHAnsi" w:hAnsiTheme="minorHAnsi" w:cstheme="minorHAnsi"/>
          <w:b/>
          <w:sz w:val="32"/>
          <w:szCs w:val="32"/>
        </w:rPr>
        <w:t xml:space="preserve">.00pm on Friday, </w:t>
      </w:r>
      <w:r w:rsidR="00843A44">
        <w:rPr>
          <w:rFonts w:asciiTheme="minorHAnsi" w:hAnsiTheme="minorHAnsi" w:cstheme="minorHAnsi"/>
          <w:b/>
          <w:sz w:val="32"/>
          <w:szCs w:val="32"/>
        </w:rPr>
        <w:t>8</w:t>
      </w:r>
      <w:r w:rsidR="00371A6C" w:rsidRPr="00843A44">
        <w:rPr>
          <w:rFonts w:asciiTheme="minorHAnsi" w:hAnsiTheme="minorHAnsi" w:cstheme="minorHAnsi"/>
          <w:b/>
          <w:sz w:val="32"/>
          <w:szCs w:val="32"/>
          <w:vertAlign w:val="superscript"/>
        </w:rPr>
        <w:t>th</w:t>
      </w:r>
      <w:r w:rsidR="00371A6C" w:rsidRPr="00843A44">
        <w:rPr>
          <w:rFonts w:asciiTheme="minorHAnsi" w:hAnsiTheme="minorHAnsi" w:cstheme="minorHAnsi"/>
          <w:b/>
          <w:sz w:val="32"/>
          <w:szCs w:val="32"/>
        </w:rPr>
        <w:t xml:space="preserve"> January 2021</w:t>
      </w:r>
    </w:p>
    <w:p w:rsidR="004C3BB5" w:rsidRPr="00843A44" w:rsidRDefault="004C3BB5" w:rsidP="004C3BB5">
      <w:pPr>
        <w:rPr>
          <w:rFonts w:asciiTheme="minorHAnsi" w:hAnsiTheme="minorHAnsi" w:cstheme="minorHAnsi"/>
          <w:b/>
          <w:sz w:val="22"/>
          <w:szCs w:val="22"/>
        </w:rPr>
      </w:pPr>
    </w:p>
    <w:p w:rsidR="004C3BB5" w:rsidRDefault="004C3BB5" w:rsidP="004C3BB5">
      <w:pPr>
        <w:rPr>
          <w:rFonts w:asciiTheme="minorHAnsi" w:hAnsiTheme="minorHAnsi" w:cstheme="minorHAnsi"/>
          <w:sz w:val="22"/>
          <w:szCs w:val="22"/>
        </w:rPr>
      </w:pPr>
      <w:r>
        <w:rPr>
          <w:rFonts w:asciiTheme="minorHAnsi" w:hAnsiTheme="minorHAnsi" w:cstheme="minorHAnsi"/>
          <w:sz w:val="22"/>
          <w:szCs w:val="22"/>
        </w:rPr>
        <w:t xml:space="preserve"> </w:t>
      </w:r>
    </w:p>
    <w:p w:rsidR="004C3BB5" w:rsidRDefault="004C3BB5" w:rsidP="004C3BB5">
      <w:pPr>
        <w:rPr>
          <w:rFonts w:asciiTheme="minorHAnsi" w:hAnsiTheme="minorHAnsi" w:cstheme="minorHAnsi"/>
          <w:sz w:val="22"/>
          <w:szCs w:val="22"/>
        </w:rPr>
      </w:pPr>
    </w:p>
    <w:p w:rsidR="004C3BB5" w:rsidRDefault="004C3BB5" w:rsidP="004C3BB5">
      <w:pPr>
        <w:rPr>
          <w:rFonts w:asciiTheme="minorHAnsi" w:hAnsiTheme="minorHAnsi" w:cstheme="minorHAnsi"/>
          <w:sz w:val="22"/>
          <w:szCs w:val="22"/>
        </w:rPr>
      </w:pPr>
    </w:p>
    <w:p w:rsidR="004C3BB5" w:rsidRDefault="004C3BB5" w:rsidP="004C3BB5">
      <w:pPr>
        <w:rPr>
          <w:rFonts w:asciiTheme="minorHAnsi" w:hAnsiTheme="minorHAnsi" w:cstheme="minorHAnsi"/>
          <w:sz w:val="22"/>
          <w:szCs w:val="22"/>
        </w:rPr>
      </w:pPr>
    </w:p>
    <w:p w:rsidR="004C3BB5" w:rsidRDefault="004C3BB5" w:rsidP="004C3BB5">
      <w:pPr>
        <w:rPr>
          <w:rFonts w:asciiTheme="minorHAnsi" w:hAnsiTheme="minorHAnsi" w:cstheme="minorHAnsi"/>
          <w:sz w:val="22"/>
          <w:szCs w:val="22"/>
        </w:rPr>
      </w:pPr>
    </w:p>
    <w:p w:rsidR="004C3BB5" w:rsidRDefault="004C3BB5" w:rsidP="004C3BB5">
      <w:pPr>
        <w:jc w:val="center"/>
        <w:rPr>
          <w:rFonts w:asciiTheme="minorHAnsi" w:hAnsiTheme="minorHAnsi" w:cstheme="minorHAnsi"/>
          <w:sz w:val="28"/>
          <w:szCs w:val="28"/>
        </w:rPr>
      </w:pPr>
      <w:r>
        <w:rPr>
          <w:rFonts w:asciiTheme="minorHAnsi" w:hAnsiTheme="minorHAnsi" w:cstheme="minorHAnsi"/>
          <w:sz w:val="28"/>
          <w:szCs w:val="28"/>
        </w:rPr>
        <w:t>Monaghan County Council is committed to a policy of equal opportunity.</w:t>
      </w:r>
    </w:p>
    <w:p w:rsidR="004C3BB5" w:rsidRDefault="004C3BB5" w:rsidP="004C3BB5">
      <w:pPr>
        <w:rPr>
          <w:rFonts w:asciiTheme="minorHAnsi" w:hAnsiTheme="minorHAnsi" w:cs="Calibri"/>
          <w:b/>
          <w:smallCaps/>
          <w:sz w:val="22"/>
          <w:szCs w:val="22"/>
          <w:u w:val="single"/>
        </w:rPr>
      </w:pPr>
    </w:p>
    <w:p w:rsidR="004C3BB5" w:rsidRDefault="004C3BB5" w:rsidP="004C3BB5">
      <w:pPr>
        <w:rPr>
          <w:rFonts w:asciiTheme="minorHAnsi" w:hAnsiTheme="minorHAnsi" w:cs="Calibri"/>
          <w:b/>
          <w:smallCaps/>
          <w:sz w:val="22"/>
          <w:szCs w:val="22"/>
          <w:u w:val="single"/>
        </w:rPr>
      </w:pPr>
    </w:p>
    <w:p w:rsidR="004C3BB5" w:rsidRDefault="004C3BB5" w:rsidP="004C3BB5">
      <w:pPr>
        <w:rPr>
          <w:rFonts w:asciiTheme="minorHAnsi" w:hAnsiTheme="minorHAnsi" w:cs="Calibri"/>
          <w:b/>
          <w:smallCaps/>
          <w:sz w:val="22"/>
          <w:szCs w:val="22"/>
          <w:u w:val="single"/>
        </w:rPr>
      </w:pPr>
    </w:p>
    <w:p w:rsidR="004C3BB5" w:rsidRDefault="004C3BB5" w:rsidP="004C3BB5">
      <w:pPr>
        <w:rPr>
          <w:rFonts w:asciiTheme="minorHAnsi" w:hAnsiTheme="minorHAnsi" w:cs="Calibri"/>
          <w:b/>
          <w:smallCaps/>
          <w:sz w:val="22"/>
          <w:szCs w:val="22"/>
          <w:u w:val="single"/>
        </w:rPr>
      </w:pPr>
    </w:p>
    <w:p w:rsidR="004C3BB5" w:rsidRDefault="004C3BB5" w:rsidP="004C3BB5">
      <w:pPr>
        <w:rPr>
          <w:rFonts w:asciiTheme="minorHAnsi" w:hAnsiTheme="minorHAnsi" w:cs="Calibri"/>
          <w:b/>
          <w:smallCaps/>
          <w:sz w:val="22"/>
          <w:szCs w:val="22"/>
          <w:u w:val="single"/>
        </w:rPr>
      </w:pPr>
    </w:p>
    <w:p w:rsidR="00356AA0" w:rsidRPr="005358FD" w:rsidRDefault="006B4A4C" w:rsidP="00356AA0">
      <w:pPr>
        <w:jc w:val="center"/>
        <w:rPr>
          <w:rFonts w:asciiTheme="minorHAnsi" w:hAnsiTheme="minorHAnsi" w:cstheme="minorHAnsi"/>
          <w:b/>
          <w:smallCaps/>
          <w:sz w:val="24"/>
          <w:szCs w:val="24"/>
          <w:u w:val="single"/>
        </w:rPr>
      </w:pPr>
      <w:r w:rsidRPr="005358FD">
        <w:rPr>
          <w:rFonts w:asciiTheme="minorHAnsi" w:hAnsiTheme="minorHAnsi" w:cstheme="minorHAnsi"/>
          <w:shadow/>
          <w:sz w:val="24"/>
          <w:szCs w:val="24"/>
          <w:u w:val="single"/>
        </w:rPr>
        <w:lastRenderedPageBreak/>
        <w:t>Information Systems (IS) Technical Support Officer</w:t>
      </w:r>
    </w:p>
    <w:p w:rsidR="00AF70F8" w:rsidRPr="005358FD" w:rsidRDefault="00AF70F8" w:rsidP="00356AA0">
      <w:pPr>
        <w:jc w:val="center"/>
        <w:rPr>
          <w:rFonts w:asciiTheme="minorHAnsi" w:hAnsiTheme="minorHAnsi" w:cstheme="minorHAnsi"/>
          <w:b/>
          <w:smallCaps/>
          <w:sz w:val="24"/>
          <w:szCs w:val="24"/>
          <w:u w:val="single"/>
        </w:rPr>
      </w:pPr>
    </w:p>
    <w:p w:rsidR="00356AA0" w:rsidRPr="005358FD" w:rsidRDefault="00356AA0" w:rsidP="00356AA0">
      <w:pPr>
        <w:jc w:val="center"/>
        <w:rPr>
          <w:rFonts w:asciiTheme="minorHAnsi" w:hAnsiTheme="minorHAnsi" w:cstheme="minorHAnsi"/>
          <w:b/>
          <w:smallCaps/>
          <w:sz w:val="24"/>
          <w:szCs w:val="24"/>
          <w:u w:val="single"/>
        </w:rPr>
      </w:pPr>
      <w:r w:rsidRPr="005358FD">
        <w:rPr>
          <w:rFonts w:asciiTheme="minorHAnsi" w:hAnsiTheme="minorHAnsi" w:cstheme="minorHAnsi"/>
          <w:b/>
          <w:smallCaps/>
          <w:sz w:val="24"/>
          <w:szCs w:val="24"/>
          <w:u w:val="single"/>
        </w:rPr>
        <w:t xml:space="preserve">Qualifications </w:t>
      </w:r>
    </w:p>
    <w:p w:rsidR="00393B42" w:rsidRPr="005358FD" w:rsidRDefault="00393B42" w:rsidP="00356AA0">
      <w:pPr>
        <w:jc w:val="center"/>
        <w:rPr>
          <w:rFonts w:asciiTheme="minorHAnsi" w:hAnsiTheme="minorHAnsi" w:cstheme="minorHAnsi"/>
          <w:b/>
          <w:smallCaps/>
          <w:sz w:val="24"/>
          <w:szCs w:val="24"/>
          <w:u w:val="single"/>
        </w:rPr>
      </w:pPr>
    </w:p>
    <w:p w:rsidR="00393B42" w:rsidRPr="005358FD" w:rsidRDefault="00393B42" w:rsidP="00393B42">
      <w:pPr>
        <w:tabs>
          <w:tab w:val="left" w:pos="-720"/>
        </w:tabs>
        <w:suppressAutoHyphens/>
        <w:jc w:val="both"/>
        <w:rPr>
          <w:rFonts w:asciiTheme="minorHAnsi" w:hAnsiTheme="minorHAnsi" w:cstheme="minorHAnsi"/>
          <w:b/>
          <w:spacing w:val="-3"/>
          <w:sz w:val="24"/>
          <w:szCs w:val="24"/>
        </w:rPr>
      </w:pPr>
      <w:r w:rsidRPr="005358FD">
        <w:rPr>
          <w:rFonts w:asciiTheme="minorHAnsi" w:hAnsiTheme="minorHAnsi" w:cstheme="minorHAnsi"/>
          <w:sz w:val="24"/>
          <w:szCs w:val="24"/>
        </w:rPr>
        <w:t>1.</w:t>
      </w:r>
      <w:r w:rsidRPr="005358FD">
        <w:rPr>
          <w:rFonts w:asciiTheme="minorHAnsi" w:hAnsiTheme="minorHAnsi" w:cstheme="minorHAnsi"/>
          <w:sz w:val="24"/>
          <w:szCs w:val="24"/>
        </w:rPr>
        <w:tab/>
      </w:r>
      <w:r w:rsidRPr="005358FD">
        <w:rPr>
          <w:rFonts w:asciiTheme="minorHAnsi" w:hAnsiTheme="minorHAnsi" w:cstheme="minorHAnsi"/>
          <w:b/>
          <w:spacing w:val="-3"/>
          <w:sz w:val="24"/>
          <w:szCs w:val="24"/>
        </w:rPr>
        <w:t>Character</w:t>
      </w:r>
    </w:p>
    <w:p w:rsidR="00393B42" w:rsidRPr="005358FD" w:rsidRDefault="00393B42" w:rsidP="00393B42">
      <w:pPr>
        <w:tabs>
          <w:tab w:val="left" w:pos="-720"/>
        </w:tabs>
        <w:suppressAutoHyphens/>
        <w:jc w:val="both"/>
        <w:rPr>
          <w:rFonts w:asciiTheme="minorHAnsi" w:hAnsiTheme="minorHAnsi" w:cstheme="minorHAnsi"/>
          <w:spacing w:val="-3"/>
          <w:sz w:val="24"/>
          <w:szCs w:val="24"/>
        </w:rPr>
      </w:pPr>
      <w:r w:rsidRPr="005358FD">
        <w:rPr>
          <w:rFonts w:asciiTheme="minorHAnsi" w:hAnsiTheme="minorHAnsi" w:cstheme="minorHAnsi"/>
          <w:spacing w:val="-3"/>
          <w:sz w:val="24"/>
          <w:szCs w:val="24"/>
        </w:rPr>
        <w:tab/>
        <w:t>Each candidate must be of good character.</w:t>
      </w:r>
    </w:p>
    <w:p w:rsidR="00393B42" w:rsidRPr="005358FD" w:rsidRDefault="00393B42" w:rsidP="00393B42">
      <w:pPr>
        <w:tabs>
          <w:tab w:val="left" w:pos="-720"/>
        </w:tabs>
        <w:suppressAutoHyphens/>
        <w:jc w:val="both"/>
        <w:rPr>
          <w:rFonts w:asciiTheme="minorHAnsi" w:hAnsiTheme="minorHAnsi" w:cstheme="minorHAnsi"/>
          <w:spacing w:val="-3"/>
          <w:sz w:val="24"/>
          <w:szCs w:val="24"/>
        </w:rPr>
      </w:pPr>
    </w:p>
    <w:p w:rsidR="00393B42" w:rsidRPr="005358FD" w:rsidRDefault="00393B42" w:rsidP="00393B42">
      <w:pPr>
        <w:rPr>
          <w:rFonts w:asciiTheme="minorHAnsi" w:hAnsiTheme="minorHAnsi" w:cstheme="minorHAnsi"/>
          <w:b/>
          <w:sz w:val="24"/>
          <w:szCs w:val="24"/>
        </w:rPr>
      </w:pPr>
      <w:r w:rsidRPr="005358FD">
        <w:rPr>
          <w:rFonts w:asciiTheme="minorHAnsi" w:hAnsiTheme="minorHAnsi" w:cstheme="minorHAnsi"/>
          <w:b/>
          <w:sz w:val="24"/>
          <w:szCs w:val="24"/>
        </w:rPr>
        <w:t xml:space="preserve">2.      </w:t>
      </w:r>
      <w:r w:rsidRPr="005358FD">
        <w:rPr>
          <w:rFonts w:asciiTheme="minorHAnsi" w:hAnsiTheme="minorHAnsi" w:cstheme="minorHAnsi"/>
          <w:b/>
          <w:sz w:val="24"/>
          <w:szCs w:val="24"/>
        </w:rPr>
        <w:tab/>
        <w:t>Health</w:t>
      </w:r>
    </w:p>
    <w:p w:rsidR="00393B42" w:rsidRPr="005358FD" w:rsidRDefault="00393B42" w:rsidP="00393B42">
      <w:pPr>
        <w:ind w:left="720"/>
        <w:jc w:val="both"/>
        <w:rPr>
          <w:rFonts w:asciiTheme="minorHAnsi" w:hAnsiTheme="minorHAnsi" w:cstheme="minorHAnsi"/>
          <w:sz w:val="24"/>
          <w:szCs w:val="24"/>
        </w:rPr>
      </w:pPr>
      <w:r w:rsidRPr="005358FD">
        <w:rPr>
          <w:rFonts w:asciiTheme="minorHAnsi" w:hAnsiTheme="minorHAnsi" w:cstheme="minorHAnsi"/>
          <w:sz w:val="24"/>
          <w:szCs w:val="24"/>
        </w:rPr>
        <w:t>Each candidate must be in a state of health such as would indicate a reasonable prospect of ability to render regular and efficient service.</w:t>
      </w:r>
    </w:p>
    <w:p w:rsidR="00393B42" w:rsidRPr="005358FD" w:rsidRDefault="00393B42" w:rsidP="00393B42">
      <w:pPr>
        <w:jc w:val="both"/>
        <w:rPr>
          <w:rFonts w:asciiTheme="minorHAnsi" w:hAnsiTheme="minorHAnsi" w:cstheme="minorHAnsi"/>
          <w:sz w:val="24"/>
          <w:szCs w:val="24"/>
        </w:rPr>
      </w:pPr>
    </w:p>
    <w:p w:rsidR="00393B42" w:rsidRPr="005358FD" w:rsidRDefault="00393B42" w:rsidP="00393B42">
      <w:pPr>
        <w:jc w:val="both"/>
        <w:rPr>
          <w:rFonts w:asciiTheme="minorHAnsi" w:hAnsiTheme="minorHAnsi" w:cstheme="minorHAnsi"/>
          <w:b/>
          <w:sz w:val="24"/>
          <w:szCs w:val="24"/>
        </w:rPr>
      </w:pPr>
      <w:r w:rsidRPr="005358FD">
        <w:rPr>
          <w:rFonts w:asciiTheme="minorHAnsi" w:hAnsiTheme="minorHAnsi" w:cstheme="minorHAnsi"/>
          <w:b/>
          <w:sz w:val="24"/>
          <w:szCs w:val="24"/>
        </w:rPr>
        <w:t>3.</w:t>
      </w:r>
      <w:r w:rsidRPr="005358FD">
        <w:rPr>
          <w:rFonts w:asciiTheme="minorHAnsi" w:hAnsiTheme="minorHAnsi" w:cstheme="minorHAnsi"/>
          <w:b/>
          <w:sz w:val="24"/>
          <w:szCs w:val="24"/>
        </w:rPr>
        <w:tab/>
      </w:r>
      <w:r w:rsidR="00A0536F" w:rsidRPr="005358FD">
        <w:rPr>
          <w:rFonts w:asciiTheme="minorHAnsi" w:hAnsiTheme="minorHAnsi" w:cstheme="minorHAnsi"/>
          <w:b/>
          <w:sz w:val="24"/>
          <w:szCs w:val="24"/>
        </w:rPr>
        <w:t>Education, Training, Experience, etc</w:t>
      </w:r>
    </w:p>
    <w:p w:rsidR="00472C6C" w:rsidRPr="005358FD" w:rsidRDefault="00755795" w:rsidP="00472C6C">
      <w:pPr>
        <w:ind w:left="720"/>
        <w:jc w:val="both"/>
        <w:rPr>
          <w:rFonts w:asciiTheme="minorHAnsi" w:hAnsiTheme="minorHAnsi" w:cstheme="minorHAnsi"/>
          <w:sz w:val="24"/>
          <w:szCs w:val="24"/>
        </w:rPr>
      </w:pPr>
      <w:r w:rsidRPr="005358FD">
        <w:rPr>
          <w:rFonts w:asciiTheme="minorHAnsi" w:hAnsiTheme="minorHAnsi" w:cstheme="minorHAnsi"/>
          <w:sz w:val="24"/>
          <w:szCs w:val="24"/>
        </w:rPr>
        <w:t>Each candidate must</w:t>
      </w:r>
      <w:r w:rsidR="00472C6C" w:rsidRPr="005358FD">
        <w:rPr>
          <w:rFonts w:asciiTheme="minorHAnsi" w:hAnsiTheme="minorHAnsi" w:cstheme="minorHAnsi"/>
          <w:sz w:val="24"/>
          <w:szCs w:val="24"/>
        </w:rPr>
        <w:t>,</w:t>
      </w:r>
      <w:r w:rsidRPr="005358FD">
        <w:rPr>
          <w:rFonts w:asciiTheme="minorHAnsi" w:hAnsiTheme="minorHAnsi" w:cstheme="minorHAnsi"/>
          <w:sz w:val="24"/>
          <w:szCs w:val="24"/>
        </w:rPr>
        <w:t xml:space="preserve"> </w:t>
      </w:r>
      <w:r w:rsidR="00EB63C6" w:rsidRPr="005358FD">
        <w:rPr>
          <w:rFonts w:asciiTheme="minorHAnsi" w:hAnsiTheme="minorHAnsi" w:cstheme="minorHAnsi"/>
          <w:sz w:val="24"/>
          <w:szCs w:val="24"/>
        </w:rPr>
        <w:t>on the latest date for recei</w:t>
      </w:r>
      <w:r w:rsidR="00472C6C" w:rsidRPr="005358FD">
        <w:rPr>
          <w:rFonts w:asciiTheme="minorHAnsi" w:hAnsiTheme="minorHAnsi" w:cstheme="minorHAnsi"/>
          <w:sz w:val="24"/>
          <w:szCs w:val="24"/>
        </w:rPr>
        <w:t xml:space="preserve">pt of </w:t>
      </w:r>
      <w:r w:rsidR="00EB63C6" w:rsidRPr="005358FD">
        <w:rPr>
          <w:rFonts w:asciiTheme="minorHAnsi" w:hAnsiTheme="minorHAnsi" w:cstheme="minorHAnsi"/>
          <w:sz w:val="24"/>
          <w:szCs w:val="24"/>
        </w:rPr>
        <w:t>completed applications</w:t>
      </w:r>
      <w:r w:rsidR="002C22E9" w:rsidRPr="005358FD">
        <w:rPr>
          <w:rFonts w:asciiTheme="minorHAnsi" w:hAnsiTheme="minorHAnsi" w:cstheme="minorHAnsi"/>
          <w:sz w:val="24"/>
          <w:szCs w:val="24"/>
        </w:rPr>
        <w:t xml:space="preserve">, </w:t>
      </w:r>
      <w:r w:rsidR="00F31197" w:rsidRPr="005358FD">
        <w:rPr>
          <w:rFonts w:asciiTheme="minorHAnsi" w:hAnsiTheme="minorHAnsi" w:cstheme="minorHAnsi"/>
          <w:sz w:val="24"/>
          <w:szCs w:val="24"/>
        </w:rPr>
        <w:t>have</w:t>
      </w:r>
      <w:r w:rsidR="00DD0C04" w:rsidRPr="005358FD">
        <w:rPr>
          <w:rFonts w:asciiTheme="minorHAnsi" w:hAnsiTheme="minorHAnsi" w:cstheme="minorHAnsi"/>
          <w:sz w:val="24"/>
          <w:szCs w:val="24"/>
        </w:rPr>
        <w:t xml:space="preserve"> a </w:t>
      </w:r>
    </w:p>
    <w:p w:rsidR="00472C6C" w:rsidRPr="005358FD" w:rsidRDefault="00472C6C" w:rsidP="00472C6C">
      <w:pPr>
        <w:ind w:left="720"/>
        <w:jc w:val="both"/>
        <w:rPr>
          <w:rFonts w:asciiTheme="minorHAnsi" w:hAnsiTheme="minorHAnsi" w:cstheme="minorHAnsi"/>
          <w:sz w:val="24"/>
          <w:szCs w:val="24"/>
        </w:rPr>
      </w:pPr>
    </w:p>
    <w:p w:rsidR="00472C6C" w:rsidRPr="005358FD" w:rsidRDefault="00472C6C"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 xml:space="preserve"> </w:t>
      </w:r>
      <w:r w:rsidR="00B25D5B" w:rsidRPr="005358FD">
        <w:rPr>
          <w:rFonts w:asciiTheme="minorHAnsi" w:hAnsiTheme="minorHAnsi" w:cstheme="minorHAnsi"/>
          <w:sz w:val="24"/>
          <w:szCs w:val="24"/>
        </w:rPr>
        <w:t>Diploma in C</w:t>
      </w:r>
      <w:r w:rsidRPr="005358FD">
        <w:rPr>
          <w:rFonts w:asciiTheme="minorHAnsi" w:hAnsiTheme="minorHAnsi" w:cstheme="minorHAnsi"/>
          <w:sz w:val="24"/>
          <w:szCs w:val="24"/>
        </w:rPr>
        <w:t xml:space="preserve">omputer Studies </w:t>
      </w:r>
      <w:r w:rsidR="00B2174E" w:rsidRPr="005358FD">
        <w:rPr>
          <w:rFonts w:asciiTheme="minorHAnsi" w:hAnsiTheme="minorHAnsi" w:cstheme="minorHAnsi"/>
          <w:sz w:val="24"/>
          <w:szCs w:val="24"/>
        </w:rPr>
        <w:t xml:space="preserve">(Level 6) </w:t>
      </w:r>
      <w:r w:rsidRPr="005358FD">
        <w:rPr>
          <w:rFonts w:asciiTheme="minorHAnsi" w:hAnsiTheme="minorHAnsi" w:cstheme="minorHAnsi"/>
          <w:sz w:val="24"/>
          <w:szCs w:val="24"/>
        </w:rPr>
        <w:t xml:space="preserve">or an equivalent accredited certified </w:t>
      </w:r>
      <w:r w:rsidR="00DD0C04" w:rsidRPr="005358FD">
        <w:rPr>
          <w:rFonts w:asciiTheme="minorHAnsi" w:hAnsiTheme="minorHAnsi" w:cstheme="minorHAnsi"/>
          <w:sz w:val="24"/>
          <w:szCs w:val="24"/>
        </w:rPr>
        <w:t xml:space="preserve">   </w:t>
      </w:r>
      <w:r w:rsidR="002F06E9" w:rsidRPr="005358FD">
        <w:rPr>
          <w:rFonts w:asciiTheme="minorHAnsi" w:hAnsiTheme="minorHAnsi" w:cstheme="minorHAnsi"/>
          <w:sz w:val="24"/>
          <w:szCs w:val="24"/>
        </w:rPr>
        <w:t xml:space="preserve">qualification in an </w:t>
      </w:r>
      <w:r w:rsidRPr="005358FD">
        <w:rPr>
          <w:rFonts w:asciiTheme="minorHAnsi" w:hAnsiTheme="minorHAnsi" w:cstheme="minorHAnsi"/>
          <w:sz w:val="24"/>
          <w:szCs w:val="24"/>
        </w:rPr>
        <w:t>I</w:t>
      </w:r>
      <w:r w:rsidR="002F06E9" w:rsidRPr="005358FD">
        <w:rPr>
          <w:rFonts w:asciiTheme="minorHAnsi" w:hAnsiTheme="minorHAnsi" w:cstheme="minorHAnsi"/>
          <w:sz w:val="24"/>
          <w:szCs w:val="24"/>
        </w:rPr>
        <w:t>CT related discipline,</w:t>
      </w:r>
    </w:p>
    <w:p w:rsidR="000E3526" w:rsidRPr="005358FD" w:rsidRDefault="000E3526" w:rsidP="000E3526">
      <w:pPr>
        <w:pStyle w:val="ListParagraph"/>
        <w:ind w:left="1080"/>
        <w:jc w:val="both"/>
        <w:rPr>
          <w:rFonts w:asciiTheme="minorHAnsi" w:hAnsiTheme="minorHAnsi" w:cstheme="minorHAnsi"/>
          <w:sz w:val="24"/>
          <w:szCs w:val="24"/>
        </w:rPr>
      </w:pPr>
    </w:p>
    <w:p w:rsidR="002F06E9" w:rsidRPr="005358FD" w:rsidRDefault="00DD0C04"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 xml:space="preserve"> </w:t>
      </w:r>
      <w:r w:rsidR="002F06E9" w:rsidRPr="005358FD">
        <w:rPr>
          <w:rFonts w:asciiTheme="minorHAnsi" w:hAnsiTheme="minorHAnsi" w:cstheme="minorHAnsi"/>
          <w:sz w:val="24"/>
          <w:szCs w:val="24"/>
        </w:rPr>
        <w:t xml:space="preserve">Minimum 2 years’ experience working within an ICT function or team supporting </w:t>
      </w:r>
      <w:r w:rsidRPr="005358FD">
        <w:rPr>
          <w:rFonts w:asciiTheme="minorHAnsi" w:hAnsiTheme="minorHAnsi" w:cstheme="minorHAnsi"/>
          <w:sz w:val="24"/>
          <w:szCs w:val="24"/>
        </w:rPr>
        <w:t xml:space="preserve">   </w:t>
      </w:r>
      <w:r w:rsidR="002F06E9" w:rsidRPr="005358FD">
        <w:rPr>
          <w:rFonts w:asciiTheme="minorHAnsi" w:hAnsiTheme="minorHAnsi" w:cstheme="minorHAnsi"/>
          <w:sz w:val="24"/>
          <w:szCs w:val="24"/>
        </w:rPr>
        <w:t>corporate network, associated infrastructure and users,</w:t>
      </w:r>
    </w:p>
    <w:p w:rsidR="000E3526" w:rsidRPr="005358FD" w:rsidRDefault="000E3526" w:rsidP="000E3526">
      <w:pPr>
        <w:jc w:val="both"/>
        <w:rPr>
          <w:rFonts w:asciiTheme="minorHAnsi" w:hAnsiTheme="minorHAnsi" w:cstheme="minorHAnsi"/>
          <w:sz w:val="24"/>
          <w:szCs w:val="24"/>
        </w:rPr>
      </w:pPr>
    </w:p>
    <w:p w:rsidR="002F06E9" w:rsidRPr="005358FD" w:rsidRDefault="002F06E9"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Demonstrable knowledge and experience in the following areas:</w:t>
      </w:r>
    </w:p>
    <w:p w:rsidR="00F915FC" w:rsidRPr="005358FD" w:rsidRDefault="00F915FC"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Operating in a formal corporate ICT support desk environment including hardware, operating systems, and application support,</w:t>
      </w:r>
    </w:p>
    <w:p w:rsidR="00F915FC" w:rsidRPr="005358FD" w:rsidRDefault="00F915FC" w:rsidP="00F915FC">
      <w:pPr>
        <w:pStyle w:val="ListParagraph"/>
        <w:ind w:left="1080"/>
        <w:jc w:val="both"/>
        <w:rPr>
          <w:rFonts w:asciiTheme="minorHAnsi" w:hAnsiTheme="minorHAnsi" w:cstheme="minorHAnsi"/>
          <w:sz w:val="24"/>
          <w:szCs w:val="24"/>
        </w:rPr>
      </w:pPr>
    </w:p>
    <w:p w:rsidR="002F06E9" w:rsidRPr="005358FD" w:rsidRDefault="00D35FFF"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Microsoft Server and Desktop Operating Systems (</w:t>
      </w:r>
      <w:r w:rsidR="000E3526" w:rsidRPr="005358FD">
        <w:rPr>
          <w:rFonts w:asciiTheme="minorHAnsi" w:hAnsiTheme="minorHAnsi" w:cstheme="minorHAnsi"/>
          <w:sz w:val="24"/>
          <w:szCs w:val="24"/>
        </w:rPr>
        <w:t>Microsoft Server 2008R2 and later</w:t>
      </w:r>
      <w:r w:rsidRPr="005358FD">
        <w:rPr>
          <w:rFonts w:asciiTheme="minorHAnsi" w:hAnsiTheme="minorHAnsi" w:cstheme="minorHAnsi"/>
          <w:sz w:val="24"/>
          <w:szCs w:val="24"/>
        </w:rPr>
        <w:t xml:space="preserve">, </w:t>
      </w:r>
      <w:r w:rsidR="000E3526" w:rsidRPr="005358FD">
        <w:rPr>
          <w:rFonts w:asciiTheme="minorHAnsi" w:hAnsiTheme="minorHAnsi" w:cstheme="minorHAnsi"/>
          <w:sz w:val="24"/>
          <w:szCs w:val="24"/>
        </w:rPr>
        <w:t>Microsoft Windows 7 and 10</w:t>
      </w:r>
      <w:r w:rsidRPr="005358FD">
        <w:rPr>
          <w:rFonts w:asciiTheme="minorHAnsi" w:hAnsiTheme="minorHAnsi" w:cstheme="minorHAnsi"/>
          <w:sz w:val="24"/>
          <w:szCs w:val="24"/>
        </w:rPr>
        <w:t>)</w:t>
      </w:r>
    </w:p>
    <w:p w:rsidR="00D35FFF" w:rsidRPr="005358FD" w:rsidRDefault="00D35FFF" w:rsidP="00D35FFF">
      <w:pPr>
        <w:pStyle w:val="ListParagraph"/>
        <w:rPr>
          <w:rFonts w:asciiTheme="minorHAnsi" w:hAnsiTheme="minorHAnsi" w:cstheme="minorHAnsi"/>
          <w:sz w:val="24"/>
          <w:szCs w:val="24"/>
        </w:rPr>
      </w:pPr>
    </w:p>
    <w:p w:rsidR="00D35FFF" w:rsidRPr="005358FD" w:rsidRDefault="00D35FFF"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Microsoft Office Suite including Office 365,</w:t>
      </w:r>
    </w:p>
    <w:p w:rsidR="002E6404" w:rsidRPr="005358FD" w:rsidRDefault="002E6404" w:rsidP="002E6404">
      <w:pPr>
        <w:pStyle w:val="ListParagraph"/>
        <w:ind w:left="1800"/>
        <w:jc w:val="both"/>
        <w:rPr>
          <w:rFonts w:asciiTheme="minorHAnsi" w:hAnsiTheme="minorHAnsi" w:cstheme="minorHAnsi"/>
          <w:sz w:val="24"/>
          <w:szCs w:val="24"/>
        </w:rPr>
      </w:pPr>
    </w:p>
    <w:p w:rsidR="002F06E9" w:rsidRPr="005358FD" w:rsidRDefault="002F06E9"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Network administration and communications infrastructure support,</w:t>
      </w:r>
    </w:p>
    <w:p w:rsidR="002E6404" w:rsidRPr="005358FD" w:rsidRDefault="002E6404" w:rsidP="002E6404">
      <w:pPr>
        <w:jc w:val="both"/>
        <w:rPr>
          <w:rFonts w:asciiTheme="minorHAnsi" w:hAnsiTheme="minorHAnsi" w:cstheme="minorHAnsi"/>
          <w:sz w:val="24"/>
          <w:szCs w:val="24"/>
        </w:rPr>
      </w:pPr>
    </w:p>
    <w:p w:rsidR="00083155" w:rsidRPr="005358FD" w:rsidRDefault="00B2174E"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Communication and network protocols</w:t>
      </w:r>
      <w:r w:rsidR="00083155" w:rsidRPr="005358FD">
        <w:rPr>
          <w:rFonts w:asciiTheme="minorHAnsi" w:hAnsiTheme="minorHAnsi" w:cstheme="minorHAnsi"/>
          <w:sz w:val="24"/>
          <w:szCs w:val="24"/>
        </w:rPr>
        <w:t>,</w:t>
      </w:r>
    </w:p>
    <w:p w:rsidR="00083155" w:rsidRPr="005358FD" w:rsidRDefault="00083155" w:rsidP="00083155">
      <w:pPr>
        <w:pStyle w:val="ListParagraph"/>
        <w:rPr>
          <w:rFonts w:asciiTheme="minorHAnsi" w:hAnsiTheme="minorHAnsi" w:cstheme="minorHAnsi"/>
          <w:sz w:val="24"/>
          <w:szCs w:val="24"/>
        </w:rPr>
      </w:pPr>
    </w:p>
    <w:p w:rsidR="002E6404" w:rsidRPr="005358FD" w:rsidRDefault="00083155"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Network security</w:t>
      </w:r>
      <w:r w:rsidR="004445B8" w:rsidRPr="005358FD">
        <w:rPr>
          <w:rFonts w:asciiTheme="minorHAnsi" w:hAnsiTheme="minorHAnsi" w:cstheme="minorHAnsi"/>
          <w:sz w:val="24"/>
          <w:szCs w:val="24"/>
        </w:rPr>
        <w:t xml:space="preserve"> systems (Firewall, Antivirus, Content filtering, OpenDNS, encryption, etc.)</w:t>
      </w:r>
      <w:r w:rsidR="00B2174E" w:rsidRPr="005358FD">
        <w:rPr>
          <w:rFonts w:asciiTheme="minorHAnsi" w:hAnsiTheme="minorHAnsi" w:cstheme="minorHAnsi"/>
          <w:sz w:val="24"/>
          <w:szCs w:val="24"/>
        </w:rPr>
        <w:t>,</w:t>
      </w:r>
    </w:p>
    <w:p w:rsidR="002E6404" w:rsidRPr="005358FD" w:rsidRDefault="002E6404" w:rsidP="002E6404">
      <w:pPr>
        <w:jc w:val="both"/>
        <w:rPr>
          <w:rFonts w:asciiTheme="minorHAnsi" w:hAnsiTheme="minorHAnsi" w:cstheme="minorHAnsi"/>
          <w:sz w:val="24"/>
          <w:szCs w:val="24"/>
        </w:rPr>
      </w:pPr>
    </w:p>
    <w:p w:rsidR="00B2174E" w:rsidRPr="005358FD" w:rsidRDefault="00B2174E"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Problem analysis and issue resolution</w:t>
      </w:r>
    </w:p>
    <w:p w:rsidR="002E6404" w:rsidRPr="005358FD" w:rsidRDefault="002E6404" w:rsidP="002E6404">
      <w:pPr>
        <w:jc w:val="both"/>
        <w:rPr>
          <w:rFonts w:asciiTheme="minorHAnsi" w:hAnsiTheme="minorHAnsi" w:cstheme="minorHAnsi"/>
          <w:sz w:val="24"/>
          <w:szCs w:val="24"/>
        </w:rPr>
      </w:pPr>
    </w:p>
    <w:p w:rsidR="000E3526" w:rsidRPr="005358FD" w:rsidRDefault="000E3526"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M</w:t>
      </w:r>
      <w:r w:rsidR="00D35FFF" w:rsidRPr="005358FD">
        <w:rPr>
          <w:rFonts w:asciiTheme="minorHAnsi" w:hAnsiTheme="minorHAnsi" w:cstheme="minorHAnsi"/>
          <w:sz w:val="24"/>
          <w:szCs w:val="24"/>
        </w:rPr>
        <w:t>ultifunction printer devices and scanners</w:t>
      </w:r>
    </w:p>
    <w:p w:rsidR="002E6404" w:rsidRPr="005358FD" w:rsidRDefault="002E6404" w:rsidP="002E6404">
      <w:pPr>
        <w:jc w:val="both"/>
        <w:rPr>
          <w:rFonts w:asciiTheme="minorHAnsi" w:hAnsiTheme="minorHAnsi" w:cstheme="minorHAnsi"/>
          <w:sz w:val="24"/>
          <w:szCs w:val="24"/>
        </w:rPr>
      </w:pPr>
    </w:p>
    <w:p w:rsidR="000E3526" w:rsidRPr="005358FD" w:rsidRDefault="000E3526" w:rsidP="006E4E38">
      <w:pPr>
        <w:pStyle w:val="ListParagraph"/>
        <w:numPr>
          <w:ilvl w:val="1"/>
          <w:numId w:val="3"/>
        </w:numPr>
        <w:jc w:val="both"/>
        <w:rPr>
          <w:rFonts w:asciiTheme="minorHAnsi" w:hAnsiTheme="minorHAnsi" w:cstheme="minorHAnsi"/>
          <w:sz w:val="24"/>
          <w:szCs w:val="24"/>
        </w:rPr>
      </w:pPr>
      <w:r w:rsidRPr="005358FD">
        <w:rPr>
          <w:rFonts w:asciiTheme="minorHAnsi" w:hAnsiTheme="minorHAnsi" w:cstheme="minorHAnsi"/>
          <w:sz w:val="24"/>
          <w:szCs w:val="24"/>
        </w:rPr>
        <w:t>Mobile technology and OS (android and iOS)</w:t>
      </w:r>
    </w:p>
    <w:p w:rsidR="007E383D" w:rsidRPr="005358FD" w:rsidRDefault="007E383D" w:rsidP="007E383D">
      <w:pPr>
        <w:jc w:val="both"/>
        <w:rPr>
          <w:rFonts w:asciiTheme="minorHAnsi" w:hAnsiTheme="minorHAnsi" w:cstheme="minorHAnsi"/>
          <w:sz w:val="24"/>
          <w:szCs w:val="24"/>
        </w:rPr>
      </w:pPr>
    </w:p>
    <w:p w:rsidR="007E383D" w:rsidRPr="005358FD" w:rsidRDefault="007E383D"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Excellent communication, facilitation and administrative skills</w:t>
      </w:r>
    </w:p>
    <w:p w:rsidR="00DC22C4" w:rsidRPr="005358FD" w:rsidRDefault="00DC22C4" w:rsidP="00DC22C4">
      <w:pPr>
        <w:pStyle w:val="ListParagraph"/>
        <w:ind w:left="1080"/>
        <w:jc w:val="both"/>
        <w:rPr>
          <w:rFonts w:asciiTheme="minorHAnsi" w:hAnsiTheme="minorHAnsi" w:cstheme="minorHAnsi"/>
          <w:sz w:val="24"/>
          <w:szCs w:val="24"/>
        </w:rPr>
      </w:pPr>
    </w:p>
    <w:p w:rsidR="00DC22C4" w:rsidRPr="005358FD" w:rsidRDefault="00DC22C4"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Commitment to excellent customer service</w:t>
      </w:r>
    </w:p>
    <w:p w:rsidR="007E383D" w:rsidRPr="005358FD" w:rsidRDefault="007E383D" w:rsidP="007E383D">
      <w:pPr>
        <w:pStyle w:val="ListParagraph"/>
        <w:ind w:left="1080"/>
        <w:jc w:val="both"/>
        <w:rPr>
          <w:rFonts w:asciiTheme="minorHAnsi" w:hAnsiTheme="minorHAnsi" w:cstheme="minorHAnsi"/>
          <w:sz w:val="24"/>
          <w:szCs w:val="24"/>
        </w:rPr>
      </w:pPr>
    </w:p>
    <w:p w:rsidR="007E383D" w:rsidRPr="005358FD" w:rsidRDefault="007E383D"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Ability to work alone and as part of a team</w:t>
      </w:r>
    </w:p>
    <w:p w:rsidR="007E383D" w:rsidRPr="005358FD" w:rsidRDefault="007E383D" w:rsidP="007E383D">
      <w:pPr>
        <w:pStyle w:val="ListParagraph"/>
        <w:rPr>
          <w:rFonts w:asciiTheme="minorHAnsi" w:hAnsiTheme="minorHAnsi" w:cstheme="minorHAnsi"/>
          <w:sz w:val="24"/>
          <w:szCs w:val="24"/>
        </w:rPr>
      </w:pPr>
    </w:p>
    <w:p w:rsidR="007E383D" w:rsidRPr="005358FD" w:rsidRDefault="007E383D" w:rsidP="006E4E38">
      <w:pPr>
        <w:pStyle w:val="ListParagraph"/>
        <w:numPr>
          <w:ilvl w:val="0"/>
          <w:numId w:val="3"/>
        </w:numPr>
        <w:jc w:val="both"/>
        <w:rPr>
          <w:rFonts w:asciiTheme="minorHAnsi" w:hAnsiTheme="minorHAnsi" w:cstheme="minorHAnsi"/>
          <w:sz w:val="24"/>
          <w:szCs w:val="24"/>
        </w:rPr>
      </w:pPr>
      <w:r w:rsidRPr="005358FD">
        <w:rPr>
          <w:rFonts w:asciiTheme="minorHAnsi" w:hAnsiTheme="minorHAnsi" w:cstheme="minorHAnsi"/>
          <w:sz w:val="24"/>
          <w:szCs w:val="24"/>
        </w:rPr>
        <w:t>Ability to initiate projects and sustain a complex workload</w:t>
      </w:r>
    </w:p>
    <w:p w:rsidR="00B5413F" w:rsidRPr="005358FD" w:rsidRDefault="00B5413F" w:rsidP="00B5413F">
      <w:pPr>
        <w:jc w:val="both"/>
        <w:rPr>
          <w:rFonts w:asciiTheme="minorHAnsi" w:hAnsiTheme="minorHAnsi" w:cstheme="minorHAnsi"/>
          <w:b/>
          <w:sz w:val="24"/>
          <w:szCs w:val="24"/>
        </w:rPr>
      </w:pPr>
      <w:r w:rsidRPr="005358FD">
        <w:rPr>
          <w:rFonts w:asciiTheme="minorHAnsi" w:hAnsiTheme="minorHAnsi" w:cstheme="minorHAnsi"/>
          <w:b/>
          <w:sz w:val="24"/>
          <w:szCs w:val="24"/>
        </w:rPr>
        <w:lastRenderedPageBreak/>
        <w:t>4.</w:t>
      </w:r>
      <w:r w:rsidRPr="005358FD">
        <w:rPr>
          <w:rFonts w:asciiTheme="minorHAnsi" w:hAnsiTheme="minorHAnsi" w:cstheme="minorHAnsi"/>
          <w:b/>
          <w:sz w:val="24"/>
          <w:szCs w:val="24"/>
        </w:rPr>
        <w:tab/>
        <w:t>Desirable Requirements</w:t>
      </w:r>
    </w:p>
    <w:p w:rsidR="00B5413F" w:rsidRPr="005358FD" w:rsidRDefault="00B5413F" w:rsidP="00B5413F">
      <w:pPr>
        <w:jc w:val="both"/>
        <w:rPr>
          <w:rFonts w:asciiTheme="minorHAnsi" w:hAnsiTheme="minorHAnsi" w:cstheme="minorHAnsi"/>
          <w:b/>
          <w:sz w:val="24"/>
          <w:szCs w:val="24"/>
        </w:rPr>
      </w:pPr>
    </w:p>
    <w:p w:rsidR="00472C6C" w:rsidRPr="005358FD" w:rsidRDefault="0058194F" w:rsidP="00472C6C">
      <w:pPr>
        <w:ind w:left="720"/>
        <w:jc w:val="both"/>
        <w:rPr>
          <w:rFonts w:asciiTheme="minorHAnsi" w:hAnsiTheme="minorHAnsi" w:cstheme="minorHAnsi"/>
          <w:sz w:val="24"/>
          <w:szCs w:val="24"/>
        </w:rPr>
      </w:pPr>
      <w:r w:rsidRPr="005358FD">
        <w:rPr>
          <w:rFonts w:asciiTheme="minorHAnsi" w:hAnsiTheme="minorHAnsi" w:cstheme="minorHAnsi"/>
          <w:sz w:val="24"/>
          <w:szCs w:val="24"/>
        </w:rPr>
        <w:t>Degree in Information Technology and/or a</w:t>
      </w:r>
      <w:r w:rsidR="00B5413F" w:rsidRPr="005358FD">
        <w:rPr>
          <w:rFonts w:asciiTheme="minorHAnsi" w:hAnsiTheme="minorHAnsi" w:cstheme="minorHAnsi"/>
          <w:sz w:val="24"/>
          <w:szCs w:val="24"/>
        </w:rPr>
        <w:t xml:space="preserve">dditional certification in CISCO, Microsoft or similar technologies </w:t>
      </w:r>
      <w:r w:rsidR="00FB3986" w:rsidRPr="005358FD">
        <w:rPr>
          <w:rFonts w:asciiTheme="minorHAnsi" w:hAnsiTheme="minorHAnsi" w:cstheme="minorHAnsi"/>
          <w:sz w:val="24"/>
          <w:szCs w:val="24"/>
        </w:rPr>
        <w:t>would be an advantage.</w:t>
      </w:r>
    </w:p>
    <w:p w:rsidR="00FB3986" w:rsidRPr="005358FD" w:rsidRDefault="00FB3986" w:rsidP="00472C6C">
      <w:pPr>
        <w:ind w:left="720"/>
        <w:jc w:val="both"/>
        <w:rPr>
          <w:rFonts w:asciiTheme="minorHAnsi" w:hAnsiTheme="minorHAnsi" w:cstheme="minorHAnsi"/>
          <w:sz w:val="24"/>
          <w:szCs w:val="24"/>
        </w:rPr>
      </w:pPr>
    </w:p>
    <w:p w:rsidR="00B5413F" w:rsidRPr="005358FD" w:rsidRDefault="00B5413F" w:rsidP="00472C6C">
      <w:pPr>
        <w:ind w:left="720"/>
        <w:jc w:val="both"/>
        <w:rPr>
          <w:rFonts w:asciiTheme="minorHAnsi" w:hAnsiTheme="minorHAnsi" w:cstheme="minorHAnsi"/>
          <w:sz w:val="24"/>
          <w:szCs w:val="24"/>
        </w:rPr>
      </w:pPr>
      <w:r w:rsidRPr="005358FD">
        <w:rPr>
          <w:rFonts w:asciiTheme="minorHAnsi" w:hAnsiTheme="minorHAnsi" w:cstheme="minorHAnsi"/>
          <w:sz w:val="24"/>
          <w:szCs w:val="24"/>
        </w:rPr>
        <w:t>Experience in three or more of the following disciplines and solutions</w:t>
      </w:r>
      <w:r w:rsidR="00784AE5" w:rsidRPr="005358FD">
        <w:rPr>
          <w:rFonts w:asciiTheme="minorHAnsi" w:hAnsiTheme="minorHAnsi" w:cstheme="minorHAnsi"/>
          <w:sz w:val="24"/>
          <w:szCs w:val="24"/>
        </w:rPr>
        <w:t xml:space="preserve"> would be a significant advantage:</w:t>
      </w:r>
    </w:p>
    <w:p w:rsidR="005728D9" w:rsidRPr="005358FD" w:rsidRDefault="005728D9" w:rsidP="00472C6C">
      <w:pPr>
        <w:ind w:left="720"/>
        <w:jc w:val="both"/>
        <w:rPr>
          <w:rFonts w:asciiTheme="minorHAnsi" w:hAnsiTheme="minorHAnsi" w:cstheme="minorHAnsi"/>
          <w:sz w:val="24"/>
          <w:szCs w:val="24"/>
        </w:rPr>
      </w:pPr>
    </w:p>
    <w:p w:rsidR="00B5413F" w:rsidRPr="005358FD" w:rsidRDefault="00B5413F"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VMWare Hypervisor environment</w:t>
      </w:r>
    </w:p>
    <w:p w:rsidR="005728D9" w:rsidRPr="005358FD" w:rsidRDefault="005728D9" w:rsidP="005728D9">
      <w:pPr>
        <w:pStyle w:val="ListParagraph"/>
        <w:ind w:left="1440"/>
        <w:jc w:val="both"/>
        <w:rPr>
          <w:rFonts w:asciiTheme="minorHAnsi" w:hAnsiTheme="minorHAnsi" w:cstheme="minorHAnsi"/>
          <w:sz w:val="24"/>
          <w:szCs w:val="24"/>
        </w:rPr>
      </w:pPr>
    </w:p>
    <w:p w:rsidR="00B5413F" w:rsidRPr="005358FD" w:rsidRDefault="00B5413F"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Active Directory configuration and support including group policy configuration</w:t>
      </w:r>
    </w:p>
    <w:p w:rsidR="004445B8" w:rsidRPr="005358FD" w:rsidRDefault="004445B8" w:rsidP="004445B8">
      <w:pPr>
        <w:pStyle w:val="ListParagraph"/>
        <w:rPr>
          <w:rFonts w:asciiTheme="minorHAnsi" w:hAnsiTheme="minorHAnsi" w:cstheme="minorHAnsi"/>
          <w:sz w:val="24"/>
          <w:szCs w:val="24"/>
        </w:rPr>
      </w:pPr>
    </w:p>
    <w:p w:rsidR="004445B8" w:rsidRPr="005358FD" w:rsidRDefault="004445B8"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VOIP telephony / Unified Communication Systems</w:t>
      </w:r>
    </w:p>
    <w:p w:rsidR="00CF732A" w:rsidRPr="005358FD" w:rsidRDefault="00CF732A" w:rsidP="00CF732A">
      <w:pPr>
        <w:pStyle w:val="ListParagraph"/>
        <w:rPr>
          <w:rFonts w:asciiTheme="minorHAnsi" w:hAnsiTheme="minorHAnsi" w:cstheme="minorHAnsi"/>
          <w:sz w:val="24"/>
          <w:szCs w:val="24"/>
        </w:rPr>
      </w:pPr>
    </w:p>
    <w:p w:rsidR="00CF732A" w:rsidRPr="005358FD" w:rsidRDefault="00CF732A"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 xml:space="preserve">Database Management </w:t>
      </w:r>
      <w:r w:rsidR="00F915FC" w:rsidRPr="005358FD">
        <w:rPr>
          <w:rFonts w:asciiTheme="minorHAnsi" w:hAnsiTheme="minorHAnsi" w:cstheme="minorHAnsi"/>
          <w:sz w:val="24"/>
          <w:szCs w:val="24"/>
        </w:rPr>
        <w:t>Systems (</w:t>
      </w:r>
      <w:r w:rsidRPr="005358FD">
        <w:rPr>
          <w:rFonts w:asciiTheme="minorHAnsi" w:hAnsiTheme="minorHAnsi" w:cstheme="minorHAnsi"/>
          <w:sz w:val="24"/>
          <w:szCs w:val="24"/>
        </w:rPr>
        <w:t>MS SQL Server 2008 or later)</w:t>
      </w:r>
    </w:p>
    <w:p w:rsidR="005728D9" w:rsidRPr="005358FD" w:rsidRDefault="005728D9" w:rsidP="005728D9">
      <w:pPr>
        <w:jc w:val="both"/>
        <w:rPr>
          <w:rFonts w:asciiTheme="minorHAnsi" w:hAnsiTheme="minorHAnsi" w:cstheme="minorHAnsi"/>
          <w:sz w:val="24"/>
          <w:szCs w:val="24"/>
        </w:rPr>
      </w:pPr>
    </w:p>
    <w:p w:rsidR="00B5413F" w:rsidRPr="005358FD" w:rsidRDefault="00B5413F"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Technical support in an ICT discipline such as:</w:t>
      </w:r>
    </w:p>
    <w:p w:rsidR="00B5413F" w:rsidRPr="005358FD" w:rsidRDefault="00B5413F" w:rsidP="006E4E38">
      <w:pPr>
        <w:pStyle w:val="ListParagraph"/>
        <w:numPr>
          <w:ilvl w:val="1"/>
          <w:numId w:val="8"/>
        </w:numPr>
        <w:jc w:val="both"/>
        <w:rPr>
          <w:rFonts w:asciiTheme="minorHAnsi" w:hAnsiTheme="minorHAnsi" w:cstheme="minorHAnsi"/>
          <w:sz w:val="24"/>
          <w:szCs w:val="24"/>
        </w:rPr>
      </w:pPr>
      <w:r w:rsidRPr="005358FD">
        <w:rPr>
          <w:rFonts w:asciiTheme="minorHAnsi" w:hAnsiTheme="minorHAnsi" w:cstheme="minorHAnsi"/>
          <w:sz w:val="24"/>
          <w:szCs w:val="24"/>
        </w:rPr>
        <w:t>Web development, deployment and support for IIS</w:t>
      </w:r>
    </w:p>
    <w:p w:rsidR="006A6EC3" w:rsidRPr="005358FD" w:rsidRDefault="006A6EC3" w:rsidP="006E4E38">
      <w:pPr>
        <w:pStyle w:val="ListParagraph"/>
        <w:numPr>
          <w:ilvl w:val="1"/>
          <w:numId w:val="8"/>
        </w:numPr>
        <w:jc w:val="both"/>
        <w:rPr>
          <w:rFonts w:asciiTheme="minorHAnsi" w:hAnsiTheme="minorHAnsi" w:cstheme="minorHAnsi"/>
          <w:sz w:val="24"/>
          <w:szCs w:val="24"/>
        </w:rPr>
      </w:pPr>
      <w:r w:rsidRPr="005358FD">
        <w:rPr>
          <w:rFonts w:asciiTheme="minorHAnsi" w:hAnsiTheme="minorHAnsi" w:cstheme="minorHAnsi"/>
          <w:sz w:val="24"/>
          <w:szCs w:val="24"/>
        </w:rPr>
        <w:t>Mobile Application development</w:t>
      </w:r>
    </w:p>
    <w:p w:rsidR="00B5413F" w:rsidRPr="005358FD" w:rsidRDefault="00B5413F" w:rsidP="006E4E38">
      <w:pPr>
        <w:pStyle w:val="ListParagraph"/>
        <w:numPr>
          <w:ilvl w:val="1"/>
          <w:numId w:val="8"/>
        </w:numPr>
        <w:jc w:val="both"/>
        <w:rPr>
          <w:rFonts w:asciiTheme="minorHAnsi" w:hAnsiTheme="minorHAnsi" w:cstheme="minorHAnsi"/>
          <w:sz w:val="24"/>
          <w:szCs w:val="24"/>
        </w:rPr>
      </w:pPr>
      <w:r w:rsidRPr="005358FD">
        <w:rPr>
          <w:rFonts w:asciiTheme="minorHAnsi" w:hAnsiTheme="minorHAnsi" w:cstheme="minorHAnsi"/>
          <w:sz w:val="24"/>
          <w:szCs w:val="24"/>
        </w:rPr>
        <w:t>Application support of enterprise level solutions in Financial Management, Electronic Document and Records Management</w:t>
      </w:r>
      <w:r w:rsidR="006A6EC3" w:rsidRPr="005358FD">
        <w:rPr>
          <w:rFonts w:asciiTheme="minorHAnsi" w:hAnsiTheme="minorHAnsi" w:cstheme="minorHAnsi"/>
          <w:sz w:val="24"/>
          <w:szCs w:val="24"/>
        </w:rPr>
        <w:t>, CRM or ERP</w:t>
      </w:r>
    </w:p>
    <w:p w:rsidR="005728D9" w:rsidRPr="005358FD" w:rsidRDefault="005728D9" w:rsidP="005728D9">
      <w:pPr>
        <w:pStyle w:val="ListParagraph"/>
        <w:ind w:left="2160"/>
        <w:jc w:val="both"/>
        <w:rPr>
          <w:rFonts w:asciiTheme="minorHAnsi" w:hAnsiTheme="minorHAnsi" w:cstheme="minorHAnsi"/>
          <w:sz w:val="24"/>
          <w:szCs w:val="24"/>
        </w:rPr>
      </w:pPr>
    </w:p>
    <w:p w:rsidR="006A6EC3" w:rsidRPr="005358FD" w:rsidRDefault="006A6EC3"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 xml:space="preserve">Communication technologies including Fibre, Wireless and </w:t>
      </w:r>
      <w:proofErr w:type="spellStart"/>
      <w:r w:rsidRPr="005358FD">
        <w:rPr>
          <w:rFonts w:asciiTheme="minorHAnsi" w:hAnsiTheme="minorHAnsi" w:cstheme="minorHAnsi"/>
          <w:sz w:val="24"/>
          <w:szCs w:val="24"/>
        </w:rPr>
        <w:t>WiFi</w:t>
      </w:r>
      <w:proofErr w:type="spellEnd"/>
    </w:p>
    <w:p w:rsidR="005728D9" w:rsidRPr="005358FD" w:rsidRDefault="005728D9" w:rsidP="005728D9">
      <w:pPr>
        <w:pStyle w:val="ListParagraph"/>
        <w:ind w:left="1440"/>
        <w:jc w:val="both"/>
        <w:rPr>
          <w:rFonts w:asciiTheme="minorHAnsi" w:hAnsiTheme="minorHAnsi" w:cstheme="minorHAnsi"/>
          <w:sz w:val="24"/>
          <w:szCs w:val="24"/>
        </w:rPr>
      </w:pPr>
    </w:p>
    <w:p w:rsidR="00226995" w:rsidRPr="005358FD" w:rsidRDefault="00226995"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CISCO active equipment configuration and support</w:t>
      </w:r>
    </w:p>
    <w:p w:rsidR="005728D9" w:rsidRPr="005358FD" w:rsidRDefault="005728D9" w:rsidP="005728D9">
      <w:pPr>
        <w:jc w:val="both"/>
        <w:rPr>
          <w:rFonts w:asciiTheme="minorHAnsi" w:hAnsiTheme="minorHAnsi" w:cstheme="minorHAnsi"/>
          <w:sz w:val="24"/>
          <w:szCs w:val="24"/>
        </w:rPr>
      </w:pPr>
    </w:p>
    <w:p w:rsidR="006A6EC3" w:rsidRPr="005358FD" w:rsidRDefault="006A6EC3"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Remote diagnostic and problem solving</w:t>
      </w:r>
    </w:p>
    <w:p w:rsidR="005728D9" w:rsidRPr="005358FD" w:rsidRDefault="005728D9" w:rsidP="005728D9">
      <w:pPr>
        <w:jc w:val="both"/>
        <w:rPr>
          <w:rFonts w:asciiTheme="minorHAnsi" w:hAnsiTheme="minorHAnsi" w:cstheme="minorHAnsi"/>
          <w:sz w:val="24"/>
          <w:szCs w:val="24"/>
        </w:rPr>
      </w:pPr>
    </w:p>
    <w:p w:rsidR="006A6EC3" w:rsidRPr="005358FD" w:rsidRDefault="006A6EC3" w:rsidP="006E4E38">
      <w:pPr>
        <w:pStyle w:val="ListParagraph"/>
        <w:numPr>
          <w:ilvl w:val="0"/>
          <w:numId w:val="8"/>
        </w:numPr>
        <w:jc w:val="both"/>
        <w:rPr>
          <w:rFonts w:asciiTheme="minorHAnsi" w:hAnsiTheme="minorHAnsi" w:cstheme="minorHAnsi"/>
          <w:sz w:val="24"/>
          <w:szCs w:val="24"/>
        </w:rPr>
      </w:pPr>
      <w:r w:rsidRPr="005358FD">
        <w:rPr>
          <w:rFonts w:asciiTheme="minorHAnsi" w:hAnsiTheme="minorHAnsi" w:cstheme="minorHAnsi"/>
          <w:sz w:val="24"/>
          <w:szCs w:val="24"/>
        </w:rPr>
        <w:t>Geographical Information Systems</w:t>
      </w:r>
    </w:p>
    <w:p w:rsidR="00472C6C" w:rsidRPr="005358FD" w:rsidRDefault="00472C6C" w:rsidP="00472C6C">
      <w:pPr>
        <w:ind w:left="720"/>
        <w:jc w:val="both"/>
        <w:rPr>
          <w:rFonts w:asciiTheme="minorHAnsi" w:hAnsiTheme="minorHAnsi" w:cstheme="minorHAnsi"/>
          <w:sz w:val="24"/>
          <w:szCs w:val="24"/>
        </w:rPr>
      </w:pPr>
    </w:p>
    <w:p w:rsidR="00755795" w:rsidRPr="005358FD" w:rsidRDefault="00721C38" w:rsidP="00981064">
      <w:pPr>
        <w:tabs>
          <w:tab w:val="left" w:pos="709"/>
        </w:tabs>
        <w:ind w:firstLine="284"/>
        <w:rPr>
          <w:rFonts w:asciiTheme="minorHAnsi" w:hAnsiTheme="minorHAnsi" w:cstheme="minorHAnsi"/>
          <w:sz w:val="24"/>
          <w:szCs w:val="24"/>
        </w:rPr>
      </w:pPr>
      <w:r w:rsidRPr="005358FD">
        <w:rPr>
          <w:rFonts w:asciiTheme="minorHAnsi" w:hAnsiTheme="minorHAnsi" w:cstheme="minorHAnsi"/>
          <w:sz w:val="24"/>
          <w:szCs w:val="24"/>
        </w:rPr>
        <w:tab/>
      </w:r>
    </w:p>
    <w:p w:rsidR="006B4A4C" w:rsidRPr="005358FD" w:rsidRDefault="00721C38" w:rsidP="006B4A4C">
      <w:pPr>
        <w:rPr>
          <w:rFonts w:asciiTheme="minorHAnsi" w:hAnsiTheme="minorHAnsi" w:cstheme="minorHAnsi"/>
          <w:sz w:val="24"/>
          <w:szCs w:val="24"/>
        </w:rPr>
      </w:pPr>
      <w:r w:rsidRPr="005358FD">
        <w:rPr>
          <w:rFonts w:asciiTheme="minorHAnsi" w:hAnsiTheme="minorHAnsi" w:cstheme="minorHAnsi"/>
          <w:sz w:val="24"/>
          <w:szCs w:val="24"/>
        </w:rPr>
        <w:tab/>
        <w:t xml:space="preserve"> </w:t>
      </w: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371A6C" w:rsidRPr="005358FD" w:rsidRDefault="00371A6C" w:rsidP="00371A6C">
      <w:pPr>
        <w:jc w:val="both"/>
        <w:rPr>
          <w:rFonts w:asciiTheme="minorHAnsi" w:hAnsiTheme="minorHAnsi" w:cstheme="minorHAnsi"/>
          <w:b/>
          <w:sz w:val="24"/>
          <w:szCs w:val="24"/>
        </w:rPr>
      </w:pPr>
      <w:r w:rsidRPr="005358FD">
        <w:rPr>
          <w:rFonts w:asciiTheme="minorHAnsi" w:hAnsiTheme="minorHAnsi" w:cstheme="minorHAnsi"/>
          <w:b/>
          <w:color w:val="000000"/>
          <w:sz w:val="24"/>
          <w:szCs w:val="24"/>
        </w:rPr>
        <w:t xml:space="preserve">Each candidate must include on the application form details of all qualifications obtained by them.  </w:t>
      </w:r>
      <w:r w:rsidRPr="005358FD">
        <w:rPr>
          <w:rFonts w:asciiTheme="minorHAnsi" w:hAnsiTheme="minorHAnsi" w:cstheme="minorHAnsi"/>
          <w:b/>
          <w:sz w:val="24"/>
          <w:szCs w:val="24"/>
        </w:rPr>
        <w:t xml:space="preserve">The invitation to attend for Interview is not to be regarded as an admission that you possess the prescribed qualifications and/or requirements for this post or are you qualified by law to hold the post.  Documentary proof will be required before appointment where you claim credit for </w:t>
      </w:r>
      <w:proofErr w:type="gramStart"/>
      <w:r w:rsidRPr="005358FD">
        <w:rPr>
          <w:rFonts w:asciiTheme="minorHAnsi" w:hAnsiTheme="minorHAnsi" w:cstheme="minorHAnsi"/>
          <w:b/>
          <w:sz w:val="24"/>
          <w:szCs w:val="24"/>
        </w:rPr>
        <w:t>particular qualification</w:t>
      </w:r>
      <w:proofErr w:type="gramEnd"/>
      <w:r w:rsidRPr="005358FD">
        <w:rPr>
          <w:rFonts w:asciiTheme="minorHAnsi" w:hAnsiTheme="minorHAnsi" w:cstheme="minorHAnsi"/>
          <w:b/>
          <w:sz w:val="24"/>
          <w:szCs w:val="24"/>
        </w:rPr>
        <w:t xml:space="preserve">, experience, etc.  </w:t>
      </w:r>
    </w:p>
    <w:p w:rsidR="00371A6C" w:rsidRPr="005358FD" w:rsidRDefault="00371A6C" w:rsidP="00371A6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6B4A4C">
      <w:pPr>
        <w:rPr>
          <w:rFonts w:asciiTheme="minorHAnsi" w:hAnsiTheme="minorHAnsi" w:cstheme="minorHAnsi"/>
          <w:sz w:val="24"/>
          <w:szCs w:val="24"/>
        </w:rPr>
      </w:pPr>
    </w:p>
    <w:p w:rsidR="006B4A4C" w:rsidRPr="005358FD" w:rsidRDefault="006B4A4C" w:rsidP="00147928">
      <w:pPr>
        <w:jc w:val="center"/>
        <w:rPr>
          <w:rFonts w:asciiTheme="minorHAnsi" w:hAnsiTheme="minorHAnsi" w:cstheme="minorHAnsi"/>
          <w:b/>
          <w:smallCaps/>
          <w:sz w:val="24"/>
          <w:szCs w:val="24"/>
          <w:u w:val="single"/>
        </w:rPr>
      </w:pPr>
      <w:r w:rsidRPr="005358FD">
        <w:rPr>
          <w:rFonts w:asciiTheme="minorHAnsi" w:hAnsiTheme="minorHAnsi" w:cstheme="minorHAnsi"/>
          <w:b/>
          <w:smallCaps/>
          <w:sz w:val="24"/>
          <w:szCs w:val="24"/>
          <w:u w:val="single"/>
        </w:rPr>
        <w:lastRenderedPageBreak/>
        <w:t>Person Profile</w:t>
      </w:r>
    </w:p>
    <w:p w:rsidR="006B4A4C" w:rsidRPr="005358FD" w:rsidRDefault="006B4A4C" w:rsidP="00147928">
      <w:pPr>
        <w:tabs>
          <w:tab w:val="center" w:pos="4513"/>
        </w:tabs>
        <w:suppressAutoHyphens/>
        <w:jc w:val="both"/>
        <w:rPr>
          <w:rFonts w:asciiTheme="minorHAnsi" w:hAnsiTheme="minorHAnsi" w:cstheme="minorHAnsi"/>
          <w:sz w:val="24"/>
          <w:szCs w:val="24"/>
        </w:rPr>
      </w:pPr>
    </w:p>
    <w:p w:rsidR="006B4A4C" w:rsidRPr="005358FD" w:rsidRDefault="006B4A4C" w:rsidP="00147928">
      <w:pPr>
        <w:pStyle w:val="Heading1"/>
        <w:jc w:val="both"/>
        <w:rPr>
          <w:rFonts w:asciiTheme="minorHAnsi" w:hAnsiTheme="minorHAnsi" w:cstheme="minorHAnsi"/>
          <w:szCs w:val="24"/>
        </w:rPr>
      </w:pPr>
      <w:r w:rsidRPr="005358FD">
        <w:rPr>
          <w:rFonts w:asciiTheme="minorHAnsi" w:hAnsiTheme="minorHAnsi" w:cstheme="minorHAnsi"/>
          <w:szCs w:val="24"/>
        </w:rPr>
        <w:t>Purpose of the position:</w:t>
      </w:r>
    </w:p>
    <w:p w:rsidR="006B4A4C" w:rsidRPr="005358FD" w:rsidRDefault="006B4A4C" w:rsidP="006E4E38">
      <w:pPr>
        <w:pStyle w:val="ListParagraph"/>
        <w:numPr>
          <w:ilvl w:val="0"/>
          <w:numId w:val="4"/>
        </w:numPr>
        <w:ind w:left="714" w:hanging="357"/>
        <w:jc w:val="both"/>
        <w:rPr>
          <w:rFonts w:asciiTheme="minorHAnsi" w:hAnsiTheme="minorHAnsi" w:cstheme="minorHAnsi"/>
          <w:sz w:val="24"/>
          <w:szCs w:val="24"/>
        </w:rPr>
      </w:pPr>
      <w:r w:rsidRPr="005358FD">
        <w:rPr>
          <w:rFonts w:asciiTheme="minorHAnsi" w:hAnsiTheme="minorHAnsi" w:cstheme="minorHAnsi"/>
          <w:sz w:val="24"/>
          <w:szCs w:val="24"/>
        </w:rPr>
        <w:t xml:space="preserve">The Information Systems Technical Support Officer will initially participate in a team to provide a high standard of technical support in Monaghan County Council. An ability to ensure product quality and stability and a determination to professionally manage and resolve potentially complex issues in a </w:t>
      </w:r>
      <w:r w:rsidR="003F741A" w:rsidRPr="005358FD">
        <w:rPr>
          <w:rFonts w:asciiTheme="minorHAnsi" w:hAnsiTheme="minorHAnsi" w:cstheme="minorHAnsi"/>
          <w:sz w:val="24"/>
          <w:szCs w:val="24"/>
        </w:rPr>
        <w:t>fast-paced</w:t>
      </w:r>
      <w:r w:rsidRPr="005358FD">
        <w:rPr>
          <w:rFonts w:asciiTheme="minorHAnsi" w:hAnsiTheme="minorHAnsi" w:cstheme="minorHAnsi"/>
          <w:sz w:val="24"/>
          <w:szCs w:val="24"/>
        </w:rPr>
        <w:t xml:space="preserve"> environment is required.</w:t>
      </w:r>
    </w:p>
    <w:p w:rsidR="006B4A4C" w:rsidRPr="005358FD" w:rsidRDefault="006B4A4C" w:rsidP="006E4E38">
      <w:pPr>
        <w:pStyle w:val="ListParagraph"/>
        <w:numPr>
          <w:ilvl w:val="0"/>
          <w:numId w:val="4"/>
        </w:numPr>
        <w:ind w:left="714" w:hanging="357"/>
        <w:jc w:val="both"/>
        <w:rPr>
          <w:rFonts w:asciiTheme="minorHAnsi" w:hAnsiTheme="minorHAnsi" w:cstheme="minorHAnsi"/>
          <w:sz w:val="24"/>
          <w:szCs w:val="24"/>
        </w:rPr>
      </w:pPr>
      <w:r w:rsidRPr="005358FD">
        <w:rPr>
          <w:rFonts w:asciiTheme="minorHAnsi" w:hAnsiTheme="minorHAnsi" w:cstheme="minorHAnsi"/>
          <w:sz w:val="24"/>
          <w:szCs w:val="24"/>
        </w:rPr>
        <w:t>The Information Systems Department provides a wide range of services to M</w:t>
      </w:r>
      <w:r w:rsidR="00147928" w:rsidRPr="005358FD">
        <w:rPr>
          <w:rFonts w:asciiTheme="minorHAnsi" w:hAnsiTheme="minorHAnsi" w:cstheme="minorHAnsi"/>
          <w:sz w:val="24"/>
          <w:szCs w:val="24"/>
        </w:rPr>
        <w:t>onaghan</w:t>
      </w:r>
      <w:r w:rsidRPr="005358FD">
        <w:rPr>
          <w:rFonts w:asciiTheme="minorHAnsi" w:hAnsiTheme="minorHAnsi" w:cstheme="minorHAnsi"/>
          <w:sz w:val="24"/>
          <w:szCs w:val="24"/>
        </w:rPr>
        <w:t xml:space="preserve"> County Council and its customers. As such, due to the dynamic nature of ICT, and the changing business requirements within the Council, all ICT posts require a flexibility to work in other IT roles as needs change.</w:t>
      </w:r>
    </w:p>
    <w:p w:rsidR="006B4A4C" w:rsidRPr="005358FD" w:rsidRDefault="006B4A4C" w:rsidP="00147928">
      <w:pPr>
        <w:pStyle w:val="ListParagraph"/>
        <w:ind w:left="714"/>
        <w:jc w:val="both"/>
        <w:rPr>
          <w:rFonts w:asciiTheme="minorHAnsi" w:hAnsiTheme="minorHAnsi" w:cstheme="minorHAnsi"/>
          <w:sz w:val="24"/>
          <w:szCs w:val="24"/>
        </w:rPr>
      </w:pPr>
    </w:p>
    <w:p w:rsidR="006B4A4C" w:rsidRPr="005358FD" w:rsidRDefault="006B4A4C" w:rsidP="00147928">
      <w:pPr>
        <w:pStyle w:val="Heading1"/>
        <w:jc w:val="both"/>
        <w:rPr>
          <w:rFonts w:asciiTheme="minorHAnsi" w:hAnsiTheme="minorHAnsi" w:cstheme="minorHAnsi"/>
          <w:szCs w:val="24"/>
        </w:rPr>
      </w:pPr>
      <w:r w:rsidRPr="005358FD">
        <w:rPr>
          <w:rFonts w:asciiTheme="minorHAnsi" w:hAnsiTheme="minorHAnsi" w:cstheme="minorHAnsi"/>
          <w:szCs w:val="24"/>
        </w:rPr>
        <w:t>Principal duties:</w:t>
      </w:r>
    </w:p>
    <w:p w:rsidR="006B4A4C" w:rsidRPr="005358FD" w:rsidRDefault="006B4A4C" w:rsidP="006E4E38">
      <w:pPr>
        <w:pStyle w:val="ListParagraph"/>
        <w:numPr>
          <w:ilvl w:val="0"/>
          <w:numId w:val="5"/>
        </w:numPr>
        <w:jc w:val="both"/>
        <w:rPr>
          <w:rFonts w:asciiTheme="minorHAnsi" w:hAnsiTheme="minorHAnsi" w:cstheme="minorHAnsi"/>
          <w:sz w:val="24"/>
          <w:szCs w:val="24"/>
        </w:rPr>
      </w:pPr>
      <w:r w:rsidRPr="005358FD">
        <w:rPr>
          <w:rFonts w:asciiTheme="minorHAnsi" w:hAnsiTheme="minorHAnsi" w:cstheme="minorHAnsi"/>
          <w:sz w:val="24"/>
          <w:szCs w:val="24"/>
        </w:rPr>
        <w:t>Provide technical support for the ICT infrastructure environment including networks, servers, desktop/laptop and mobile systems. Systematically interpret user problems and identify solutions. Escalate complex or unresolved incidents within the team or to external suppliers.</w:t>
      </w:r>
    </w:p>
    <w:p w:rsidR="006B4A4C" w:rsidRPr="005358FD" w:rsidRDefault="006B4A4C" w:rsidP="006E4E38">
      <w:pPr>
        <w:pStyle w:val="ListParagraph"/>
        <w:numPr>
          <w:ilvl w:val="0"/>
          <w:numId w:val="5"/>
        </w:numPr>
        <w:jc w:val="both"/>
        <w:rPr>
          <w:rFonts w:asciiTheme="minorHAnsi" w:hAnsiTheme="minorHAnsi" w:cstheme="minorHAnsi"/>
          <w:sz w:val="24"/>
          <w:szCs w:val="24"/>
        </w:rPr>
      </w:pPr>
      <w:r w:rsidRPr="005358FD">
        <w:rPr>
          <w:rFonts w:asciiTheme="minorHAnsi" w:hAnsiTheme="minorHAnsi" w:cstheme="minorHAnsi"/>
          <w:sz w:val="24"/>
          <w:szCs w:val="24"/>
        </w:rPr>
        <w:t xml:space="preserve">Manage and track issues from outset to conclusion, effectively communicating with all stakeholders throughout the process. </w:t>
      </w:r>
    </w:p>
    <w:p w:rsidR="006B4A4C" w:rsidRPr="005358FD" w:rsidRDefault="006B4A4C" w:rsidP="006E4E38">
      <w:pPr>
        <w:pStyle w:val="ListParagraph"/>
        <w:numPr>
          <w:ilvl w:val="0"/>
          <w:numId w:val="5"/>
        </w:numPr>
        <w:jc w:val="both"/>
        <w:rPr>
          <w:rFonts w:asciiTheme="minorHAnsi" w:hAnsiTheme="minorHAnsi" w:cstheme="minorHAnsi"/>
          <w:sz w:val="24"/>
          <w:szCs w:val="24"/>
        </w:rPr>
      </w:pPr>
      <w:r w:rsidRPr="005358FD">
        <w:rPr>
          <w:rFonts w:asciiTheme="minorHAnsi" w:hAnsiTheme="minorHAnsi" w:cstheme="minorHAnsi"/>
          <w:sz w:val="24"/>
          <w:szCs w:val="24"/>
        </w:rPr>
        <w:t>Engage with business users to understand issues and requirements and provide advice and solutions regarding installed applications and technology.</w:t>
      </w:r>
    </w:p>
    <w:p w:rsidR="006B4A4C" w:rsidRPr="005358FD" w:rsidRDefault="006B4A4C" w:rsidP="006E4E38">
      <w:pPr>
        <w:pStyle w:val="ListParagraph"/>
        <w:numPr>
          <w:ilvl w:val="0"/>
          <w:numId w:val="5"/>
        </w:numPr>
        <w:jc w:val="both"/>
        <w:rPr>
          <w:rFonts w:asciiTheme="minorHAnsi" w:hAnsiTheme="minorHAnsi" w:cstheme="minorHAnsi"/>
          <w:sz w:val="24"/>
          <w:szCs w:val="24"/>
        </w:rPr>
      </w:pPr>
      <w:r w:rsidRPr="005358FD">
        <w:rPr>
          <w:rFonts w:asciiTheme="minorHAnsi" w:hAnsiTheme="minorHAnsi" w:cstheme="minorHAnsi"/>
          <w:sz w:val="24"/>
          <w:szCs w:val="24"/>
        </w:rPr>
        <w:t>Install, configure, test, and document hardware, software and network components and solutions, avoiding service disruptions and ensuring coherence to security requirements and licence compliance.</w:t>
      </w:r>
    </w:p>
    <w:p w:rsidR="006B4A4C" w:rsidRPr="005358FD" w:rsidRDefault="006B4A4C" w:rsidP="006E4E38">
      <w:pPr>
        <w:pStyle w:val="ListParagraph"/>
        <w:numPr>
          <w:ilvl w:val="0"/>
          <w:numId w:val="5"/>
        </w:numPr>
        <w:jc w:val="both"/>
        <w:rPr>
          <w:rFonts w:asciiTheme="minorHAnsi" w:hAnsiTheme="minorHAnsi" w:cstheme="minorHAnsi"/>
          <w:sz w:val="24"/>
          <w:szCs w:val="24"/>
        </w:rPr>
      </w:pPr>
      <w:r w:rsidRPr="005358FD">
        <w:rPr>
          <w:rFonts w:asciiTheme="minorHAnsi" w:hAnsiTheme="minorHAnsi" w:cstheme="minorHAnsi"/>
          <w:sz w:val="24"/>
          <w:szCs w:val="24"/>
        </w:rPr>
        <w:t>Contribute to the continuous improvement of the team with regular updates to the knowledge base.</w:t>
      </w:r>
    </w:p>
    <w:p w:rsidR="000D299A" w:rsidRPr="005358FD" w:rsidRDefault="000D299A" w:rsidP="006E4E38">
      <w:pPr>
        <w:pStyle w:val="ListParagraph"/>
        <w:numPr>
          <w:ilvl w:val="0"/>
          <w:numId w:val="7"/>
        </w:numPr>
        <w:suppressAutoHyphens/>
        <w:rPr>
          <w:rFonts w:asciiTheme="minorHAnsi" w:hAnsiTheme="minorHAnsi" w:cstheme="minorHAnsi"/>
          <w:sz w:val="24"/>
          <w:szCs w:val="24"/>
          <w:lang w:val="en-IE"/>
        </w:rPr>
      </w:pPr>
      <w:r w:rsidRPr="005358FD">
        <w:rPr>
          <w:rFonts w:asciiTheme="minorHAnsi" w:hAnsiTheme="minorHAnsi" w:cstheme="minorHAnsi"/>
          <w:sz w:val="24"/>
          <w:szCs w:val="24"/>
          <w:lang w:val="en-IE"/>
        </w:rPr>
        <w:t>Provision of technical support and training to internal and external customers;</w:t>
      </w:r>
    </w:p>
    <w:p w:rsidR="000D299A" w:rsidRPr="005358FD" w:rsidRDefault="000D299A" w:rsidP="006E4E38">
      <w:pPr>
        <w:pStyle w:val="ListParagraph"/>
        <w:numPr>
          <w:ilvl w:val="0"/>
          <w:numId w:val="7"/>
        </w:numPr>
        <w:suppressAutoHyphens/>
        <w:rPr>
          <w:rFonts w:asciiTheme="minorHAnsi" w:hAnsiTheme="minorHAnsi" w:cstheme="minorHAnsi"/>
          <w:sz w:val="24"/>
          <w:szCs w:val="24"/>
          <w:lang w:val="en-IE"/>
        </w:rPr>
      </w:pPr>
      <w:r w:rsidRPr="005358FD">
        <w:rPr>
          <w:rFonts w:asciiTheme="minorHAnsi" w:hAnsiTheme="minorHAnsi" w:cstheme="minorHAnsi"/>
          <w:sz w:val="24"/>
          <w:szCs w:val="24"/>
          <w:lang w:val="en-IE"/>
        </w:rPr>
        <w:t>Project management of systems implementation; participation in ongoing projects;</w:t>
      </w:r>
    </w:p>
    <w:p w:rsidR="000D299A" w:rsidRPr="005358FD" w:rsidRDefault="000D299A" w:rsidP="006E4E38">
      <w:pPr>
        <w:pStyle w:val="ListParagraph"/>
        <w:numPr>
          <w:ilvl w:val="0"/>
          <w:numId w:val="7"/>
        </w:numPr>
        <w:suppressAutoHyphens/>
        <w:rPr>
          <w:rFonts w:asciiTheme="minorHAnsi" w:hAnsiTheme="minorHAnsi" w:cstheme="minorHAnsi"/>
          <w:sz w:val="24"/>
          <w:szCs w:val="24"/>
          <w:lang w:val="en-IE"/>
        </w:rPr>
      </w:pPr>
      <w:r w:rsidRPr="005358FD">
        <w:rPr>
          <w:rFonts w:asciiTheme="minorHAnsi" w:hAnsiTheme="minorHAnsi" w:cstheme="minorHAnsi"/>
          <w:sz w:val="24"/>
          <w:szCs w:val="24"/>
          <w:lang w:val="en-IE"/>
        </w:rPr>
        <w:t xml:space="preserve">Participation in the digital transformation and change management programmes currently underway; </w:t>
      </w:r>
    </w:p>
    <w:p w:rsidR="000D299A" w:rsidRPr="005358FD" w:rsidRDefault="000D299A" w:rsidP="006E4E38">
      <w:pPr>
        <w:pStyle w:val="ListParagraph"/>
        <w:numPr>
          <w:ilvl w:val="0"/>
          <w:numId w:val="7"/>
        </w:numPr>
        <w:suppressAutoHyphens/>
        <w:rPr>
          <w:rFonts w:asciiTheme="minorHAnsi" w:hAnsiTheme="minorHAnsi" w:cstheme="minorHAnsi"/>
          <w:sz w:val="24"/>
          <w:szCs w:val="24"/>
          <w:lang w:val="en-IE"/>
        </w:rPr>
      </w:pPr>
      <w:r w:rsidRPr="005358FD">
        <w:rPr>
          <w:rFonts w:asciiTheme="minorHAnsi" w:hAnsiTheme="minorHAnsi" w:cstheme="minorHAnsi"/>
          <w:sz w:val="24"/>
          <w:szCs w:val="24"/>
          <w:lang w:val="en-IE"/>
        </w:rPr>
        <w:t>Participation in personal and professional development through formal and informal training;</w:t>
      </w:r>
    </w:p>
    <w:p w:rsidR="000D299A" w:rsidRPr="005358FD" w:rsidRDefault="000D299A" w:rsidP="006E4E38">
      <w:pPr>
        <w:pStyle w:val="ListParagraph"/>
        <w:numPr>
          <w:ilvl w:val="0"/>
          <w:numId w:val="7"/>
        </w:numPr>
        <w:suppressAutoHyphens/>
        <w:rPr>
          <w:rFonts w:asciiTheme="minorHAnsi" w:hAnsiTheme="minorHAnsi" w:cstheme="minorHAnsi"/>
          <w:sz w:val="24"/>
          <w:szCs w:val="24"/>
          <w:lang w:val="en-IE"/>
        </w:rPr>
      </w:pPr>
      <w:r w:rsidRPr="005358FD">
        <w:rPr>
          <w:rFonts w:asciiTheme="minorHAnsi" w:hAnsiTheme="minorHAnsi" w:cstheme="minorHAnsi"/>
          <w:sz w:val="24"/>
          <w:szCs w:val="24"/>
          <w:lang w:val="en-IE"/>
        </w:rPr>
        <w:t xml:space="preserve">Attendance at and participation in meetings as required by Head of Information Systems </w:t>
      </w:r>
    </w:p>
    <w:p w:rsidR="006B4A4C" w:rsidRPr="005358FD" w:rsidRDefault="000D299A" w:rsidP="006E4E38">
      <w:pPr>
        <w:pStyle w:val="ListParagraph"/>
        <w:numPr>
          <w:ilvl w:val="0"/>
          <w:numId w:val="7"/>
        </w:numPr>
        <w:suppressAutoHyphens/>
        <w:jc w:val="both"/>
        <w:rPr>
          <w:rFonts w:asciiTheme="minorHAnsi" w:hAnsiTheme="minorHAnsi" w:cstheme="minorHAnsi"/>
          <w:sz w:val="24"/>
          <w:szCs w:val="24"/>
        </w:rPr>
      </w:pPr>
      <w:r w:rsidRPr="005358FD">
        <w:rPr>
          <w:rFonts w:asciiTheme="minorHAnsi" w:hAnsiTheme="minorHAnsi" w:cstheme="minorHAnsi"/>
          <w:sz w:val="24"/>
          <w:szCs w:val="24"/>
          <w:lang w:val="en-IE"/>
        </w:rPr>
        <w:t>Performance of other duties that may from time to time be assigned to them from time to time by the Chief Executive/Head of Information Systems/Line Manager</w:t>
      </w:r>
    </w:p>
    <w:p w:rsidR="000365CB" w:rsidRPr="005358FD" w:rsidRDefault="000365CB" w:rsidP="006E4E38">
      <w:pPr>
        <w:pStyle w:val="ListParagraph"/>
        <w:numPr>
          <w:ilvl w:val="0"/>
          <w:numId w:val="7"/>
        </w:numPr>
        <w:suppressAutoHyphens/>
        <w:jc w:val="both"/>
        <w:rPr>
          <w:rFonts w:asciiTheme="minorHAnsi" w:hAnsiTheme="minorHAnsi" w:cstheme="minorHAnsi"/>
          <w:sz w:val="24"/>
          <w:szCs w:val="24"/>
        </w:rPr>
      </w:pPr>
      <w:r w:rsidRPr="005358FD">
        <w:rPr>
          <w:rFonts w:asciiTheme="minorHAnsi" w:hAnsiTheme="minorHAnsi" w:cstheme="minorHAnsi"/>
          <w:sz w:val="24"/>
          <w:szCs w:val="24"/>
          <w:lang w:val="en-IE"/>
        </w:rPr>
        <w:t>Performance of other duties that may from time to time be assigned to them from time to time in accordance with Section 159 of the Local Government Act 2001.</w:t>
      </w:r>
    </w:p>
    <w:p w:rsidR="000365CB" w:rsidRPr="005358FD" w:rsidRDefault="000365CB" w:rsidP="000365CB">
      <w:pPr>
        <w:suppressAutoHyphens/>
        <w:jc w:val="both"/>
        <w:rPr>
          <w:rFonts w:asciiTheme="minorHAnsi" w:hAnsiTheme="minorHAnsi" w:cstheme="minorHAnsi"/>
          <w:sz w:val="24"/>
          <w:szCs w:val="24"/>
        </w:rPr>
      </w:pPr>
    </w:p>
    <w:p w:rsidR="000365CB" w:rsidRPr="005358FD" w:rsidRDefault="000365CB" w:rsidP="000365CB">
      <w:pPr>
        <w:suppressAutoHyphens/>
        <w:jc w:val="both"/>
        <w:rPr>
          <w:rFonts w:asciiTheme="minorHAnsi" w:hAnsiTheme="minorHAnsi" w:cstheme="minorHAnsi"/>
          <w:sz w:val="24"/>
          <w:szCs w:val="24"/>
        </w:rPr>
      </w:pPr>
    </w:p>
    <w:p w:rsidR="00BA0C36" w:rsidRPr="005358FD" w:rsidRDefault="00BA0C36" w:rsidP="00BA0C36">
      <w:pPr>
        <w:tabs>
          <w:tab w:val="left" w:pos="-720"/>
          <w:tab w:val="left" w:pos="0"/>
        </w:tabs>
        <w:suppressAutoHyphens/>
        <w:jc w:val="both"/>
        <w:rPr>
          <w:rFonts w:asciiTheme="minorHAnsi" w:hAnsiTheme="minorHAnsi" w:cstheme="minorHAnsi"/>
          <w:spacing w:val="-3"/>
          <w:sz w:val="24"/>
          <w:szCs w:val="24"/>
        </w:rPr>
      </w:pPr>
      <w:r w:rsidRPr="005358FD">
        <w:rPr>
          <w:rFonts w:asciiTheme="minorHAnsi" w:hAnsiTheme="minorHAnsi" w:cstheme="minorHAnsi"/>
          <w:spacing w:val="-3"/>
          <w:sz w:val="24"/>
          <w:szCs w:val="24"/>
        </w:rPr>
        <w:t xml:space="preserve">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rsidR="00BA0C36" w:rsidRPr="005358FD" w:rsidRDefault="00BA0C36" w:rsidP="00BA0C36">
      <w:pPr>
        <w:jc w:val="both"/>
        <w:rPr>
          <w:rFonts w:asciiTheme="minorHAnsi" w:hAnsiTheme="minorHAnsi" w:cstheme="minorHAnsi"/>
          <w:sz w:val="24"/>
          <w:szCs w:val="24"/>
          <w:lang w:eastAsia="en-US"/>
        </w:rPr>
      </w:pPr>
    </w:p>
    <w:p w:rsidR="00BA0C36" w:rsidRPr="005358FD" w:rsidRDefault="00BA0C36" w:rsidP="00BA0C36">
      <w:pPr>
        <w:jc w:val="both"/>
        <w:rPr>
          <w:rFonts w:asciiTheme="minorHAnsi" w:hAnsiTheme="minorHAnsi" w:cstheme="minorHAnsi"/>
          <w:sz w:val="24"/>
          <w:szCs w:val="24"/>
          <w:lang w:eastAsia="en-US"/>
        </w:rPr>
      </w:pPr>
    </w:p>
    <w:p w:rsidR="00BA0C36" w:rsidRPr="005358FD" w:rsidRDefault="00BA0C36" w:rsidP="00BA0C36">
      <w:pPr>
        <w:jc w:val="both"/>
        <w:rPr>
          <w:rFonts w:asciiTheme="minorHAnsi" w:hAnsiTheme="minorHAnsi" w:cstheme="minorHAnsi"/>
          <w:sz w:val="24"/>
          <w:szCs w:val="24"/>
          <w:lang w:eastAsia="en-US"/>
        </w:rPr>
      </w:pPr>
      <w:r w:rsidRPr="005358FD">
        <w:rPr>
          <w:rFonts w:asciiTheme="minorHAnsi" w:hAnsiTheme="minorHAnsi" w:cstheme="minorHAnsi"/>
          <w:sz w:val="24"/>
          <w:szCs w:val="24"/>
          <w:lang w:eastAsia="en-US"/>
        </w:rPr>
        <w:lastRenderedPageBreak/>
        <w:t>Candidates must also:</w:t>
      </w:r>
    </w:p>
    <w:p w:rsidR="00BA0C36" w:rsidRPr="005358FD" w:rsidRDefault="00BA0C36" w:rsidP="00BA0C36">
      <w:pPr>
        <w:numPr>
          <w:ilvl w:val="0"/>
          <w:numId w:val="17"/>
        </w:numPr>
        <w:jc w:val="both"/>
        <w:rPr>
          <w:rFonts w:asciiTheme="minorHAnsi" w:hAnsiTheme="minorHAnsi" w:cstheme="minorHAnsi"/>
          <w:sz w:val="24"/>
          <w:szCs w:val="24"/>
          <w:lang w:eastAsia="en-US"/>
        </w:rPr>
      </w:pPr>
      <w:r w:rsidRPr="005358FD">
        <w:rPr>
          <w:rFonts w:asciiTheme="minorHAnsi" w:hAnsiTheme="minorHAnsi" w:cstheme="minorHAnsi"/>
          <w:sz w:val="24"/>
          <w:szCs w:val="24"/>
          <w:lang w:eastAsia="en-US"/>
        </w:rPr>
        <w:t>have the knowledge and ability to discharge the duties of the post concerned;</w:t>
      </w:r>
    </w:p>
    <w:p w:rsidR="00BA0C36" w:rsidRPr="005358FD" w:rsidRDefault="00BA0C36" w:rsidP="00BA0C36">
      <w:pPr>
        <w:numPr>
          <w:ilvl w:val="0"/>
          <w:numId w:val="17"/>
        </w:numPr>
        <w:jc w:val="both"/>
        <w:rPr>
          <w:rFonts w:asciiTheme="minorHAnsi" w:hAnsiTheme="minorHAnsi" w:cstheme="minorHAnsi"/>
          <w:sz w:val="24"/>
          <w:szCs w:val="24"/>
          <w:lang w:eastAsia="en-US"/>
        </w:rPr>
      </w:pPr>
      <w:r w:rsidRPr="005358FD">
        <w:rPr>
          <w:rFonts w:asciiTheme="minorHAnsi" w:hAnsiTheme="minorHAnsi" w:cstheme="minorHAnsi"/>
          <w:sz w:val="24"/>
          <w:szCs w:val="24"/>
          <w:lang w:eastAsia="en-US"/>
        </w:rPr>
        <w:t>be suitable on the grounds of character;</w:t>
      </w:r>
    </w:p>
    <w:p w:rsidR="00BA0C36" w:rsidRPr="005358FD" w:rsidRDefault="00BA0C36" w:rsidP="00BA0C36">
      <w:pPr>
        <w:numPr>
          <w:ilvl w:val="0"/>
          <w:numId w:val="17"/>
        </w:numPr>
        <w:rPr>
          <w:rFonts w:asciiTheme="minorHAnsi" w:hAnsiTheme="minorHAnsi" w:cstheme="minorHAnsi"/>
          <w:sz w:val="24"/>
          <w:szCs w:val="24"/>
          <w:lang w:eastAsia="en-US"/>
        </w:rPr>
      </w:pPr>
      <w:r w:rsidRPr="005358FD">
        <w:rPr>
          <w:rFonts w:asciiTheme="minorHAnsi" w:hAnsiTheme="minorHAnsi" w:cstheme="minorHAnsi"/>
          <w:sz w:val="24"/>
          <w:szCs w:val="24"/>
          <w:lang w:eastAsia="en-US"/>
        </w:rPr>
        <w:t>be suitable in all other relevant respects for appointment to the post concerned;</w:t>
      </w:r>
    </w:p>
    <w:p w:rsidR="00BA0C36" w:rsidRPr="005358FD" w:rsidRDefault="00BA0C36" w:rsidP="00BA0C36">
      <w:pPr>
        <w:jc w:val="both"/>
        <w:rPr>
          <w:rFonts w:asciiTheme="minorHAnsi" w:hAnsiTheme="minorHAnsi" w:cstheme="minorHAnsi"/>
          <w:sz w:val="24"/>
          <w:szCs w:val="24"/>
          <w:lang w:eastAsia="en-US"/>
        </w:rPr>
      </w:pPr>
    </w:p>
    <w:p w:rsidR="00BA0C36" w:rsidRPr="005358FD" w:rsidRDefault="00BA0C36" w:rsidP="00BA0C36">
      <w:pPr>
        <w:jc w:val="both"/>
        <w:rPr>
          <w:rFonts w:asciiTheme="minorHAnsi" w:hAnsiTheme="minorHAnsi" w:cstheme="minorHAnsi"/>
          <w:sz w:val="24"/>
          <w:szCs w:val="24"/>
          <w:lang w:eastAsia="en-US"/>
        </w:rPr>
      </w:pPr>
      <w:r w:rsidRPr="005358FD">
        <w:rPr>
          <w:rFonts w:asciiTheme="minorHAnsi" w:hAnsiTheme="minorHAnsi" w:cstheme="minorHAnsi"/>
          <w:sz w:val="24"/>
          <w:szCs w:val="24"/>
          <w:lang w:eastAsia="en-US"/>
        </w:rPr>
        <w:t>Candidates, if successful, will not be appointed to the post unless they:</w:t>
      </w:r>
    </w:p>
    <w:p w:rsidR="00BA0C36" w:rsidRPr="005358FD" w:rsidRDefault="00BA0C36" w:rsidP="00BA0C36">
      <w:pPr>
        <w:numPr>
          <w:ilvl w:val="0"/>
          <w:numId w:val="17"/>
        </w:numPr>
        <w:jc w:val="both"/>
        <w:rPr>
          <w:rFonts w:asciiTheme="minorHAnsi" w:hAnsiTheme="minorHAnsi" w:cstheme="minorHAnsi"/>
          <w:sz w:val="24"/>
          <w:szCs w:val="24"/>
          <w:lang w:eastAsia="en-US"/>
        </w:rPr>
      </w:pPr>
      <w:r w:rsidRPr="005358FD">
        <w:rPr>
          <w:rFonts w:asciiTheme="minorHAnsi" w:hAnsiTheme="minorHAnsi" w:cstheme="minorHAnsi"/>
          <w:sz w:val="24"/>
          <w:szCs w:val="24"/>
          <w:lang w:eastAsia="en-US"/>
        </w:rPr>
        <w:t>agree to undertake the duties attached to the post and accept the conditions under which the duties are, or may be required to be, performed;</w:t>
      </w:r>
    </w:p>
    <w:p w:rsidR="00BA0C36" w:rsidRPr="005358FD" w:rsidRDefault="00BA0C36" w:rsidP="00BA0C36">
      <w:pPr>
        <w:numPr>
          <w:ilvl w:val="0"/>
          <w:numId w:val="17"/>
        </w:numPr>
        <w:jc w:val="both"/>
        <w:rPr>
          <w:rFonts w:asciiTheme="minorHAnsi" w:hAnsiTheme="minorHAnsi" w:cstheme="minorHAnsi"/>
          <w:sz w:val="24"/>
          <w:szCs w:val="24"/>
          <w:lang w:eastAsia="en-US"/>
        </w:rPr>
      </w:pPr>
      <w:r w:rsidRPr="005358FD">
        <w:rPr>
          <w:rFonts w:asciiTheme="minorHAnsi" w:hAnsiTheme="minorHAnsi" w:cstheme="minorHAnsi"/>
          <w:sz w:val="24"/>
          <w:szCs w:val="24"/>
          <w:lang w:eastAsia="en-US"/>
        </w:rPr>
        <w:t>are fully competent and available to undertake, and fully capable of undertaking, the duties attached to the position.</w:t>
      </w:r>
    </w:p>
    <w:p w:rsidR="00BA0C36" w:rsidRPr="005358FD" w:rsidRDefault="00BA0C36" w:rsidP="00BA0C36">
      <w:pPr>
        <w:tabs>
          <w:tab w:val="left" w:pos="-720"/>
          <w:tab w:val="left" w:pos="0"/>
        </w:tabs>
        <w:suppressAutoHyphens/>
        <w:jc w:val="both"/>
        <w:rPr>
          <w:rFonts w:asciiTheme="minorHAnsi" w:hAnsiTheme="minorHAnsi" w:cstheme="minorHAnsi"/>
          <w:spacing w:val="-3"/>
          <w:sz w:val="24"/>
          <w:szCs w:val="24"/>
        </w:rPr>
      </w:pPr>
    </w:p>
    <w:p w:rsidR="00BA0C36" w:rsidRPr="005358FD" w:rsidRDefault="00BA0C36" w:rsidP="00BA0C36">
      <w:pPr>
        <w:tabs>
          <w:tab w:val="left" w:pos="-720"/>
          <w:tab w:val="left" w:pos="0"/>
          <w:tab w:val="left" w:pos="720"/>
        </w:tabs>
        <w:suppressAutoHyphens/>
        <w:jc w:val="both"/>
        <w:rPr>
          <w:rFonts w:asciiTheme="minorHAnsi" w:hAnsiTheme="minorHAnsi" w:cstheme="minorHAnsi"/>
          <w:sz w:val="24"/>
          <w:szCs w:val="24"/>
        </w:rPr>
      </w:pPr>
      <w:r w:rsidRPr="005358FD">
        <w:rPr>
          <w:rFonts w:asciiTheme="minorHAnsi" w:hAnsiTheme="minorHAnsi" w:cstheme="minorHAnsi"/>
          <w:sz w:val="24"/>
          <w:szCs w:val="24"/>
        </w:rPr>
        <w:t xml:space="preserve">Monaghan County Council reserves the right to, at any time, assign an employee to any premises in use by the Council now or in the future. </w:t>
      </w:r>
    </w:p>
    <w:p w:rsidR="000365CB" w:rsidRPr="005358FD" w:rsidRDefault="000365CB" w:rsidP="000365CB">
      <w:pPr>
        <w:suppressAutoHyphens/>
        <w:jc w:val="both"/>
        <w:rPr>
          <w:rFonts w:asciiTheme="minorHAnsi" w:hAnsiTheme="minorHAnsi" w:cstheme="minorHAnsi"/>
          <w:sz w:val="24"/>
          <w:szCs w:val="24"/>
        </w:rPr>
      </w:pPr>
    </w:p>
    <w:p w:rsidR="006B4A4C" w:rsidRPr="005358FD" w:rsidRDefault="006B4A4C" w:rsidP="00147928">
      <w:pPr>
        <w:pStyle w:val="Heading1"/>
        <w:jc w:val="both"/>
        <w:rPr>
          <w:rFonts w:asciiTheme="minorHAnsi" w:hAnsiTheme="minorHAnsi" w:cstheme="minorHAnsi"/>
          <w:szCs w:val="24"/>
        </w:rPr>
      </w:pPr>
      <w:r w:rsidRPr="005358FD">
        <w:rPr>
          <w:rFonts w:asciiTheme="minorHAnsi" w:hAnsiTheme="minorHAnsi" w:cstheme="minorHAnsi"/>
          <w:szCs w:val="24"/>
        </w:rPr>
        <w:t>The Person:</w:t>
      </w:r>
    </w:p>
    <w:p w:rsidR="006B4A4C" w:rsidRPr="005358FD" w:rsidRDefault="006B4A4C" w:rsidP="00147928">
      <w:pPr>
        <w:jc w:val="both"/>
        <w:rPr>
          <w:rFonts w:asciiTheme="minorHAnsi" w:hAnsiTheme="minorHAnsi" w:cstheme="minorHAnsi"/>
          <w:sz w:val="24"/>
          <w:szCs w:val="24"/>
          <w:lang w:val="en-IE"/>
        </w:rPr>
      </w:pPr>
    </w:p>
    <w:p w:rsidR="006B4A4C" w:rsidRPr="005358FD" w:rsidRDefault="006B4A4C" w:rsidP="00147928">
      <w:pPr>
        <w:jc w:val="both"/>
        <w:rPr>
          <w:rFonts w:asciiTheme="minorHAnsi" w:hAnsiTheme="minorHAnsi" w:cstheme="minorHAnsi"/>
          <w:sz w:val="24"/>
          <w:szCs w:val="24"/>
        </w:rPr>
      </w:pPr>
      <w:r w:rsidRPr="005358FD">
        <w:rPr>
          <w:rFonts w:asciiTheme="minorHAnsi" w:hAnsiTheme="minorHAnsi" w:cstheme="minorHAnsi"/>
          <w:sz w:val="24"/>
          <w:szCs w:val="24"/>
        </w:rPr>
        <w:t>Candidates will demonstrate through their application form and at the interview that he/she has:</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Dedication to providing quality and excellent service.</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Excellent problem solving and troubleshooting skills.</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Ability to work under pressure.</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 xml:space="preserve">Excellent customer facing skills and an ability to clearly communicate to all levels.  </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Ability to take ownership of issues / tasks and work on own initiative.</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Ability to work as part of a team with strong customer service focus.</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Flexibility regarding working hours and occasional unsociable hours including weekends.</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Excellent time keeping skills and ability to meet day-to-day and project targets.</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Excellent communication and interpersonal skills, with a positive and professional attitude.</w:t>
      </w:r>
    </w:p>
    <w:p w:rsidR="006B4A4C" w:rsidRPr="005358FD" w:rsidRDefault="006B4A4C" w:rsidP="006E4E38">
      <w:pPr>
        <w:pStyle w:val="ListParagraph"/>
        <w:numPr>
          <w:ilvl w:val="0"/>
          <w:numId w:val="6"/>
        </w:numPr>
        <w:jc w:val="both"/>
        <w:rPr>
          <w:rFonts w:asciiTheme="minorHAnsi" w:hAnsiTheme="minorHAnsi" w:cstheme="minorHAnsi"/>
          <w:sz w:val="24"/>
          <w:szCs w:val="24"/>
        </w:rPr>
      </w:pPr>
      <w:r w:rsidRPr="005358FD">
        <w:rPr>
          <w:rFonts w:asciiTheme="minorHAnsi" w:hAnsiTheme="minorHAnsi" w:cstheme="minorHAnsi"/>
          <w:sz w:val="24"/>
          <w:szCs w:val="24"/>
        </w:rPr>
        <w:t>Must be committed to self-development and be enthusiastic about acquiring new skills and embracing new technologies.</w:t>
      </w:r>
    </w:p>
    <w:p w:rsidR="000365CB" w:rsidRPr="005358FD" w:rsidRDefault="000365CB" w:rsidP="000D299A">
      <w:pPr>
        <w:jc w:val="both"/>
        <w:rPr>
          <w:rFonts w:asciiTheme="minorHAnsi" w:hAnsiTheme="minorHAnsi" w:cstheme="minorHAnsi"/>
          <w:sz w:val="24"/>
          <w:szCs w:val="24"/>
        </w:rPr>
      </w:pPr>
    </w:p>
    <w:p w:rsidR="006B4A4C" w:rsidRPr="005358FD" w:rsidRDefault="006B4A4C" w:rsidP="000D299A">
      <w:pPr>
        <w:jc w:val="both"/>
        <w:rPr>
          <w:rFonts w:asciiTheme="minorHAnsi" w:hAnsiTheme="minorHAnsi" w:cstheme="minorHAnsi"/>
          <w:sz w:val="24"/>
          <w:szCs w:val="24"/>
          <w:lang w:val="en-IE"/>
        </w:rPr>
      </w:pPr>
      <w:r w:rsidRPr="005358FD">
        <w:rPr>
          <w:rFonts w:asciiTheme="minorHAnsi" w:hAnsiTheme="minorHAnsi" w:cstheme="minorHAnsi"/>
          <w:sz w:val="24"/>
          <w:szCs w:val="24"/>
        </w:rPr>
        <w:t>The role will be primarily based in</w:t>
      </w:r>
      <w:r w:rsidR="00DE2989" w:rsidRPr="005358FD">
        <w:rPr>
          <w:rFonts w:asciiTheme="minorHAnsi" w:hAnsiTheme="minorHAnsi" w:cstheme="minorHAnsi"/>
          <w:sz w:val="24"/>
          <w:szCs w:val="24"/>
        </w:rPr>
        <w:t xml:space="preserve"> Monaghan</w:t>
      </w:r>
      <w:r w:rsidR="000D299A" w:rsidRPr="005358FD">
        <w:rPr>
          <w:rFonts w:asciiTheme="minorHAnsi" w:hAnsiTheme="minorHAnsi" w:cstheme="minorHAnsi"/>
          <w:sz w:val="24"/>
          <w:szCs w:val="24"/>
        </w:rPr>
        <w:t xml:space="preserve"> Town </w:t>
      </w:r>
      <w:r w:rsidRPr="005358FD">
        <w:rPr>
          <w:rFonts w:asciiTheme="minorHAnsi" w:hAnsiTheme="minorHAnsi" w:cstheme="minorHAnsi"/>
          <w:sz w:val="24"/>
          <w:szCs w:val="24"/>
        </w:rPr>
        <w:t>but also requires support to be provided at all Council locations throughout the county.</w:t>
      </w:r>
      <w:r w:rsidR="000D299A" w:rsidRPr="005358FD">
        <w:rPr>
          <w:rFonts w:asciiTheme="minorHAnsi" w:hAnsiTheme="minorHAnsi" w:cstheme="minorHAnsi"/>
          <w:sz w:val="24"/>
          <w:szCs w:val="24"/>
        </w:rPr>
        <w:t xml:space="preserve"> </w:t>
      </w:r>
      <w:r w:rsidRPr="005358FD">
        <w:rPr>
          <w:rFonts w:asciiTheme="minorHAnsi" w:hAnsiTheme="minorHAnsi" w:cstheme="minorHAnsi"/>
          <w:sz w:val="24"/>
          <w:szCs w:val="24"/>
        </w:rPr>
        <w:t xml:space="preserve">The IS Technical Support Officer will operate under the direction of and report to the </w:t>
      </w:r>
      <w:r w:rsidR="00A46316" w:rsidRPr="005358FD">
        <w:rPr>
          <w:rFonts w:asciiTheme="minorHAnsi" w:hAnsiTheme="minorHAnsi" w:cstheme="minorHAnsi"/>
          <w:sz w:val="24"/>
          <w:szCs w:val="24"/>
        </w:rPr>
        <w:t xml:space="preserve">Head of Information Systems, </w:t>
      </w:r>
      <w:r w:rsidRPr="005358FD">
        <w:rPr>
          <w:rFonts w:asciiTheme="minorHAnsi" w:hAnsiTheme="minorHAnsi" w:cstheme="minorHAnsi"/>
          <w:sz w:val="24"/>
          <w:szCs w:val="24"/>
        </w:rPr>
        <w:t xml:space="preserve">or to any other such person as may be determined by the Council from time to time.  </w:t>
      </w:r>
    </w:p>
    <w:p w:rsidR="006B4A4C" w:rsidRPr="005358FD" w:rsidRDefault="006B4A4C" w:rsidP="00147928">
      <w:pPr>
        <w:jc w:val="both"/>
        <w:rPr>
          <w:rFonts w:asciiTheme="minorHAnsi" w:hAnsiTheme="minorHAnsi" w:cstheme="minorHAnsi"/>
          <w:sz w:val="24"/>
          <w:szCs w:val="24"/>
        </w:rPr>
      </w:pPr>
    </w:p>
    <w:p w:rsidR="000365CB" w:rsidRPr="005358FD" w:rsidRDefault="000365CB" w:rsidP="00147928">
      <w:pPr>
        <w:jc w:val="both"/>
        <w:rPr>
          <w:rFonts w:asciiTheme="minorHAnsi" w:hAnsiTheme="minorHAnsi" w:cstheme="minorHAnsi"/>
          <w:b/>
          <w:smallCaps/>
          <w:sz w:val="24"/>
          <w:szCs w:val="24"/>
          <w:u w:val="single"/>
        </w:rPr>
      </w:pPr>
    </w:p>
    <w:p w:rsidR="000365CB" w:rsidRPr="005358FD" w:rsidRDefault="000365CB" w:rsidP="00147928">
      <w:pPr>
        <w:jc w:val="both"/>
        <w:rPr>
          <w:rFonts w:asciiTheme="minorHAnsi" w:hAnsiTheme="minorHAnsi" w:cstheme="minorHAnsi"/>
          <w:b/>
          <w:sz w:val="24"/>
          <w:szCs w:val="24"/>
        </w:rPr>
      </w:pPr>
    </w:p>
    <w:p w:rsidR="006B4A4C" w:rsidRPr="005358FD" w:rsidRDefault="006B4A4C" w:rsidP="00147928">
      <w:pPr>
        <w:jc w:val="both"/>
        <w:rPr>
          <w:rFonts w:asciiTheme="minorHAnsi" w:hAnsiTheme="minorHAnsi" w:cstheme="minorHAnsi"/>
          <w:b/>
          <w:sz w:val="24"/>
          <w:szCs w:val="24"/>
          <w:u w:val="single"/>
        </w:rPr>
      </w:pPr>
      <w:r w:rsidRPr="005358FD">
        <w:rPr>
          <w:rFonts w:asciiTheme="minorHAnsi" w:hAnsiTheme="minorHAnsi" w:cstheme="minorHAnsi"/>
          <w:b/>
          <w:sz w:val="24"/>
          <w:szCs w:val="24"/>
          <w:u w:val="single"/>
        </w:rPr>
        <w:t>Driver’s Licence</w:t>
      </w:r>
    </w:p>
    <w:p w:rsidR="00C87644" w:rsidRPr="005358FD" w:rsidRDefault="00C87644" w:rsidP="00147928">
      <w:pPr>
        <w:jc w:val="both"/>
        <w:rPr>
          <w:rFonts w:asciiTheme="minorHAnsi" w:hAnsiTheme="minorHAnsi" w:cstheme="minorHAnsi"/>
          <w:sz w:val="24"/>
          <w:szCs w:val="24"/>
        </w:rPr>
      </w:pPr>
    </w:p>
    <w:p w:rsidR="006B4A4C" w:rsidRPr="005358FD" w:rsidRDefault="006B4A4C" w:rsidP="00147928">
      <w:pPr>
        <w:jc w:val="both"/>
        <w:rPr>
          <w:rFonts w:asciiTheme="minorHAnsi" w:hAnsiTheme="minorHAnsi" w:cstheme="minorHAnsi"/>
          <w:sz w:val="24"/>
          <w:szCs w:val="24"/>
        </w:rPr>
      </w:pPr>
      <w:r w:rsidRPr="005358FD">
        <w:rPr>
          <w:rFonts w:asciiTheme="minorHAnsi" w:hAnsiTheme="minorHAnsi" w:cstheme="minorHAnsi"/>
          <w:sz w:val="24"/>
          <w:szCs w:val="24"/>
        </w:rPr>
        <w:t xml:space="preserve">The holder of the post shall hold a full driving licence for Class B vehicles free from endorsement/disqualification. When required to do so holders of office shall drive a motor car </w:t>
      </w:r>
      <w:proofErr w:type="gramStart"/>
      <w:r w:rsidRPr="005358FD">
        <w:rPr>
          <w:rFonts w:asciiTheme="minorHAnsi" w:hAnsiTheme="minorHAnsi" w:cstheme="minorHAnsi"/>
          <w:sz w:val="24"/>
          <w:szCs w:val="24"/>
        </w:rPr>
        <w:t>in the course of</w:t>
      </w:r>
      <w:proofErr w:type="gramEnd"/>
      <w:r w:rsidRPr="005358FD">
        <w:rPr>
          <w:rFonts w:asciiTheme="minorHAnsi" w:hAnsiTheme="minorHAnsi" w:cstheme="minorHAnsi"/>
          <w:sz w:val="24"/>
          <w:szCs w:val="24"/>
        </w:rPr>
        <w:t xml:space="preserve"> their duties and for this purpose provide and maintain a car to the satisfaction of the Local Authority.</w:t>
      </w:r>
    </w:p>
    <w:p w:rsidR="00721C38" w:rsidRPr="005358FD" w:rsidRDefault="00721C38" w:rsidP="00147928">
      <w:pPr>
        <w:tabs>
          <w:tab w:val="left" w:pos="709"/>
        </w:tabs>
        <w:ind w:firstLine="284"/>
        <w:jc w:val="both"/>
        <w:rPr>
          <w:rFonts w:asciiTheme="minorHAnsi" w:hAnsiTheme="minorHAnsi" w:cstheme="minorHAnsi"/>
          <w:sz w:val="24"/>
          <w:szCs w:val="24"/>
        </w:rPr>
      </w:pPr>
    </w:p>
    <w:p w:rsidR="000365CB" w:rsidRPr="005358FD" w:rsidRDefault="000365CB" w:rsidP="00147928">
      <w:pPr>
        <w:tabs>
          <w:tab w:val="left" w:pos="709"/>
        </w:tabs>
        <w:ind w:firstLine="284"/>
        <w:jc w:val="both"/>
        <w:rPr>
          <w:rFonts w:asciiTheme="minorHAnsi" w:hAnsiTheme="minorHAnsi" w:cstheme="minorHAnsi"/>
          <w:sz w:val="24"/>
          <w:szCs w:val="24"/>
        </w:rPr>
      </w:pPr>
    </w:p>
    <w:p w:rsidR="000365CB" w:rsidRPr="005358FD" w:rsidRDefault="000365CB" w:rsidP="00147928">
      <w:pPr>
        <w:tabs>
          <w:tab w:val="left" w:pos="709"/>
        </w:tabs>
        <w:ind w:firstLine="284"/>
        <w:jc w:val="both"/>
        <w:rPr>
          <w:rFonts w:asciiTheme="minorHAnsi" w:hAnsiTheme="minorHAnsi" w:cstheme="minorHAnsi"/>
          <w:sz w:val="24"/>
          <w:szCs w:val="24"/>
        </w:rPr>
      </w:pPr>
    </w:p>
    <w:p w:rsidR="000365CB" w:rsidRPr="005358FD" w:rsidRDefault="000365CB" w:rsidP="00147928">
      <w:pPr>
        <w:tabs>
          <w:tab w:val="left" w:pos="709"/>
        </w:tabs>
        <w:ind w:firstLine="284"/>
        <w:jc w:val="both"/>
        <w:rPr>
          <w:rFonts w:asciiTheme="minorHAnsi" w:hAnsiTheme="minorHAnsi" w:cstheme="minorHAnsi"/>
          <w:sz w:val="24"/>
          <w:szCs w:val="24"/>
        </w:rPr>
      </w:pPr>
    </w:p>
    <w:p w:rsidR="000365CB" w:rsidRPr="005358FD" w:rsidRDefault="000365CB" w:rsidP="00147928">
      <w:pPr>
        <w:tabs>
          <w:tab w:val="left" w:pos="709"/>
        </w:tabs>
        <w:ind w:firstLine="284"/>
        <w:jc w:val="both"/>
        <w:rPr>
          <w:rFonts w:asciiTheme="minorHAnsi" w:hAnsiTheme="minorHAnsi" w:cstheme="minorHAnsi"/>
          <w:sz w:val="24"/>
          <w:szCs w:val="24"/>
        </w:rPr>
      </w:pPr>
    </w:p>
    <w:p w:rsidR="00EC410C" w:rsidRPr="005358FD" w:rsidRDefault="00EC410C" w:rsidP="00EC410C">
      <w:pPr>
        <w:pStyle w:val="Heading1"/>
        <w:tabs>
          <w:tab w:val="left" w:pos="-720"/>
        </w:tabs>
        <w:jc w:val="center"/>
        <w:rPr>
          <w:rFonts w:asciiTheme="minorHAnsi" w:hAnsiTheme="minorHAnsi" w:cstheme="minorHAnsi"/>
          <w:szCs w:val="24"/>
        </w:rPr>
      </w:pPr>
      <w:r w:rsidRPr="005358FD">
        <w:rPr>
          <w:rFonts w:asciiTheme="minorHAnsi" w:hAnsiTheme="minorHAnsi" w:cstheme="minorHAnsi"/>
          <w:szCs w:val="24"/>
        </w:rPr>
        <w:lastRenderedPageBreak/>
        <w:t>PARTICULARS OF OFFICE</w:t>
      </w:r>
    </w:p>
    <w:p w:rsidR="00EC410C" w:rsidRPr="005358FD" w:rsidRDefault="00EC410C" w:rsidP="00EC410C">
      <w:pPr>
        <w:pStyle w:val="TOAHeading"/>
        <w:tabs>
          <w:tab w:val="clear" w:pos="9000"/>
          <w:tab w:val="clear" w:pos="9360"/>
        </w:tabs>
        <w:suppressAutoHyphens w:val="0"/>
        <w:rPr>
          <w:rFonts w:asciiTheme="minorHAnsi" w:hAnsiTheme="minorHAnsi" w:cstheme="minorHAnsi"/>
          <w:b/>
          <w:bCs/>
          <w:szCs w:val="24"/>
          <w:lang w:val="en-GB"/>
        </w:rPr>
      </w:pPr>
    </w:p>
    <w:p w:rsidR="00A05AB4" w:rsidRPr="005358FD" w:rsidRDefault="00EC410C" w:rsidP="006E4E38">
      <w:pPr>
        <w:pStyle w:val="ListParagraph"/>
        <w:numPr>
          <w:ilvl w:val="0"/>
          <w:numId w:val="2"/>
        </w:numPr>
        <w:ind w:left="709" w:hanging="709"/>
        <w:jc w:val="both"/>
        <w:rPr>
          <w:rFonts w:asciiTheme="minorHAnsi" w:hAnsiTheme="minorHAnsi" w:cstheme="minorHAnsi"/>
          <w:b/>
          <w:bCs/>
          <w:sz w:val="24"/>
          <w:szCs w:val="24"/>
        </w:rPr>
      </w:pPr>
      <w:r w:rsidRPr="005358FD">
        <w:rPr>
          <w:rFonts w:asciiTheme="minorHAnsi" w:hAnsiTheme="minorHAnsi" w:cstheme="minorHAnsi"/>
          <w:b/>
          <w:bCs/>
          <w:sz w:val="24"/>
          <w:szCs w:val="24"/>
        </w:rPr>
        <w:t>POSITION</w:t>
      </w:r>
    </w:p>
    <w:p w:rsidR="00EC410C" w:rsidRPr="005358FD" w:rsidRDefault="00576B42" w:rsidP="00EC410C">
      <w:pPr>
        <w:ind w:left="720"/>
        <w:jc w:val="both"/>
        <w:rPr>
          <w:rFonts w:asciiTheme="minorHAnsi" w:hAnsiTheme="minorHAnsi" w:cstheme="minorHAnsi"/>
          <w:sz w:val="24"/>
          <w:szCs w:val="24"/>
        </w:rPr>
      </w:pPr>
      <w:r w:rsidRPr="005358FD">
        <w:rPr>
          <w:rFonts w:asciiTheme="minorHAnsi" w:hAnsiTheme="minorHAnsi" w:cstheme="minorHAnsi"/>
          <w:sz w:val="24"/>
          <w:szCs w:val="24"/>
        </w:rPr>
        <w:t xml:space="preserve">A panel will be formed from which permanent or temporary vacancies arising during the lifetime of the panel may be filled.   </w:t>
      </w:r>
    </w:p>
    <w:p w:rsidR="00393B42" w:rsidRPr="005358FD" w:rsidRDefault="00393B42" w:rsidP="00EC410C">
      <w:pPr>
        <w:ind w:left="720"/>
        <w:jc w:val="both"/>
        <w:rPr>
          <w:rFonts w:asciiTheme="minorHAnsi" w:hAnsiTheme="minorHAnsi" w:cstheme="minorHAnsi"/>
          <w:sz w:val="24"/>
          <w:szCs w:val="24"/>
        </w:rPr>
      </w:pPr>
    </w:p>
    <w:p w:rsidR="00EC410C" w:rsidRPr="005358FD" w:rsidRDefault="00EC410C" w:rsidP="00EC410C">
      <w:pPr>
        <w:ind w:left="720"/>
        <w:jc w:val="both"/>
        <w:rPr>
          <w:rFonts w:asciiTheme="minorHAnsi" w:hAnsiTheme="minorHAnsi" w:cstheme="minorHAnsi"/>
          <w:sz w:val="24"/>
          <w:szCs w:val="24"/>
        </w:rPr>
      </w:pPr>
      <w:r w:rsidRPr="005358FD">
        <w:rPr>
          <w:rFonts w:asciiTheme="minorHAnsi" w:hAnsiTheme="minorHAnsi" w:cstheme="minorHAnsi"/>
          <w:sz w:val="24"/>
          <w:szCs w:val="24"/>
        </w:rPr>
        <w:t>The post holder shall not engage in any gainful occupation, other than as an employee of a local authority, to such an extent as to impair the performance of his or her duties as an employee of a local authority or in any occupation which might conflict with the interests of the local authority or which might be inconsistent with the discharge of his duties as a local authority employee.</w:t>
      </w:r>
    </w:p>
    <w:p w:rsidR="00EC410C" w:rsidRPr="005358FD" w:rsidRDefault="00EC410C" w:rsidP="00EC410C">
      <w:pPr>
        <w:jc w:val="both"/>
        <w:rPr>
          <w:rFonts w:asciiTheme="minorHAnsi" w:hAnsiTheme="minorHAnsi" w:cstheme="minorHAnsi"/>
          <w:sz w:val="24"/>
          <w:szCs w:val="24"/>
        </w:rPr>
      </w:pPr>
    </w:p>
    <w:p w:rsidR="00EC410C" w:rsidRPr="005358FD" w:rsidRDefault="00EC410C" w:rsidP="00EC410C">
      <w:pPr>
        <w:jc w:val="both"/>
        <w:rPr>
          <w:rFonts w:asciiTheme="minorHAnsi" w:hAnsiTheme="minorHAnsi" w:cstheme="minorHAnsi"/>
          <w:b/>
          <w:sz w:val="24"/>
          <w:szCs w:val="24"/>
        </w:rPr>
      </w:pPr>
      <w:r w:rsidRPr="005358FD">
        <w:rPr>
          <w:rFonts w:asciiTheme="minorHAnsi" w:hAnsiTheme="minorHAnsi" w:cstheme="minorHAnsi"/>
          <w:sz w:val="24"/>
          <w:szCs w:val="24"/>
        </w:rPr>
        <w:t>2.</w:t>
      </w:r>
      <w:r w:rsidRPr="005358FD">
        <w:rPr>
          <w:rFonts w:asciiTheme="minorHAnsi" w:hAnsiTheme="minorHAnsi" w:cstheme="minorHAnsi"/>
          <w:b/>
          <w:sz w:val="24"/>
          <w:szCs w:val="24"/>
        </w:rPr>
        <w:tab/>
        <w:t>SALARY</w:t>
      </w:r>
    </w:p>
    <w:p w:rsidR="00D505D6" w:rsidRPr="005358FD" w:rsidRDefault="00CA341F" w:rsidP="00EC410C">
      <w:pPr>
        <w:ind w:left="709"/>
        <w:jc w:val="both"/>
        <w:rPr>
          <w:rFonts w:asciiTheme="minorHAnsi" w:hAnsiTheme="minorHAnsi" w:cstheme="minorHAnsi"/>
          <w:sz w:val="24"/>
          <w:szCs w:val="24"/>
        </w:rPr>
      </w:pPr>
      <w:r w:rsidRPr="005358FD">
        <w:rPr>
          <w:rFonts w:asciiTheme="minorHAnsi" w:hAnsiTheme="minorHAnsi" w:cstheme="minorHAnsi"/>
          <w:sz w:val="24"/>
          <w:szCs w:val="24"/>
        </w:rPr>
        <w:t>Holders of the post will be paid at the appropriate point on the salary scale in accordance with the relevant Department Cir</w:t>
      </w:r>
      <w:r w:rsidR="00D505D6" w:rsidRPr="005358FD">
        <w:rPr>
          <w:rFonts w:asciiTheme="minorHAnsi" w:hAnsiTheme="minorHAnsi" w:cstheme="minorHAnsi"/>
          <w:sz w:val="24"/>
          <w:szCs w:val="24"/>
        </w:rPr>
        <w:t>culars.</w:t>
      </w:r>
    </w:p>
    <w:p w:rsidR="00D505D6" w:rsidRPr="005358FD" w:rsidRDefault="00D505D6" w:rsidP="00D505D6">
      <w:pPr>
        <w:pStyle w:val="Heading3"/>
        <w:ind w:left="709"/>
        <w:rPr>
          <w:rFonts w:asciiTheme="minorHAnsi" w:hAnsiTheme="minorHAnsi" w:cstheme="minorHAnsi"/>
          <w:sz w:val="24"/>
          <w:szCs w:val="24"/>
        </w:rPr>
      </w:pPr>
      <w:r w:rsidRPr="005358FD">
        <w:rPr>
          <w:rFonts w:asciiTheme="minorHAnsi" w:hAnsiTheme="minorHAnsi" w:cstheme="minorHAnsi"/>
          <w:sz w:val="24"/>
          <w:szCs w:val="24"/>
        </w:rPr>
        <w:t>Current salary scale: €4</w:t>
      </w:r>
      <w:r w:rsidR="00371A6C" w:rsidRPr="005358FD">
        <w:rPr>
          <w:rFonts w:asciiTheme="minorHAnsi" w:hAnsiTheme="minorHAnsi" w:cstheme="minorHAnsi"/>
          <w:sz w:val="24"/>
          <w:szCs w:val="24"/>
        </w:rPr>
        <w:t>3,633</w:t>
      </w:r>
      <w:r w:rsidRPr="005358FD">
        <w:rPr>
          <w:rFonts w:asciiTheme="minorHAnsi" w:hAnsiTheme="minorHAnsi" w:cstheme="minorHAnsi"/>
          <w:sz w:val="24"/>
          <w:szCs w:val="24"/>
        </w:rPr>
        <w:t>, €4</w:t>
      </w:r>
      <w:r w:rsidR="00371A6C" w:rsidRPr="005358FD">
        <w:rPr>
          <w:rFonts w:asciiTheme="minorHAnsi" w:hAnsiTheme="minorHAnsi" w:cstheme="minorHAnsi"/>
          <w:sz w:val="24"/>
          <w:szCs w:val="24"/>
        </w:rPr>
        <w:t>5,020</w:t>
      </w:r>
      <w:r w:rsidRPr="005358FD">
        <w:rPr>
          <w:rFonts w:asciiTheme="minorHAnsi" w:hAnsiTheme="minorHAnsi" w:cstheme="minorHAnsi"/>
          <w:sz w:val="24"/>
          <w:szCs w:val="24"/>
        </w:rPr>
        <w:t>, €4</w:t>
      </w:r>
      <w:r w:rsidR="00371A6C" w:rsidRPr="005358FD">
        <w:rPr>
          <w:rFonts w:asciiTheme="minorHAnsi" w:hAnsiTheme="minorHAnsi" w:cstheme="minorHAnsi"/>
          <w:sz w:val="24"/>
          <w:szCs w:val="24"/>
        </w:rPr>
        <w:t>6,409</w:t>
      </w:r>
      <w:r w:rsidRPr="005358FD">
        <w:rPr>
          <w:rFonts w:asciiTheme="minorHAnsi" w:hAnsiTheme="minorHAnsi" w:cstheme="minorHAnsi"/>
          <w:sz w:val="24"/>
          <w:szCs w:val="24"/>
        </w:rPr>
        <w:t>, €4</w:t>
      </w:r>
      <w:r w:rsidR="00371A6C" w:rsidRPr="005358FD">
        <w:rPr>
          <w:rFonts w:asciiTheme="minorHAnsi" w:hAnsiTheme="minorHAnsi" w:cstheme="minorHAnsi"/>
          <w:sz w:val="24"/>
          <w:szCs w:val="24"/>
        </w:rPr>
        <w:t>7,798</w:t>
      </w:r>
      <w:r w:rsidRPr="005358FD">
        <w:rPr>
          <w:rFonts w:asciiTheme="minorHAnsi" w:hAnsiTheme="minorHAnsi" w:cstheme="minorHAnsi"/>
          <w:sz w:val="24"/>
          <w:szCs w:val="24"/>
        </w:rPr>
        <w:t>, €4</w:t>
      </w:r>
      <w:r w:rsidR="00371A6C" w:rsidRPr="005358FD">
        <w:rPr>
          <w:rFonts w:asciiTheme="minorHAnsi" w:hAnsiTheme="minorHAnsi" w:cstheme="minorHAnsi"/>
          <w:sz w:val="24"/>
          <w:szCs w:val="24"/>
        </w:rPr>
        <w:t>9,185</w:t>
      </w:r>
      <w:r w:rsidRPr="005358FD">
        <w:rPr>
          <w:rFonts w:asciiTheme="minorHAnsi" w:hAnsiTheme="minorHAnsi" w:cstheme="minorHAnsi"/>
          <w:sz w:val="24"/>
          <w:szCs w:val="24"/>
        </w:rPr>
        <w:t>, LSI 1 €</w:t>
      </w:r>
      <w:r w:rsidR="00371A6C" w:rsidRPr="005358FD">
        <w:rPr>
          <w:rFonts w:asciiTheme="minorHAnsi" w:hAnsiTheme="minorHAnsi" w:cstheme="minorHAnsi"/>
          <w:sz w:val="24"/>
          <w:szCs w:val="24"/>
        </w:rPr>
        <w:t>50,794</w:t>
      </w:r>
      <w:r w:rsidRPr="005358FD">
        <w:rPr>
          <w:rFonts w:asciiTheme="minorHAnsi" w:hAnsiTheme="minorHAnsi" w:cstheme="minorHAnsi"/>
          <w:sz w:val="24"/>
          <w:szCs w:val="24"/>
        </w:rPr>
        <w:t>, LSI 2 €</w:t>
      </w:r>
      <w:r w:rsidR="00371A6C" w:rsidRPr="005358FD">
        <w:rPr>
          <w:rFonts w:asciiTheme="minorHAnsi" w:hAnsiTheme="minorHAnsi" w:cstheme="minorHAnsi"/>
          <w:sz w:val="24"/>
          <w:szCs w:val="24"/>
        </w:rPr>
        <w:t>52,401</w:t>
      </w:r>
      <w:r w:rsidRPr="005358FD">
        <w:rPr>
          <w:rFonts w:asciiTheme="minorHAnsi" w:hAnsiTheme="minorHAnsi" w:cstheme="minorHAnsi"/>
          <w:sz w:val="24"/>
          <w:szCs w:val="24"/>
        </w:rPr>
        <w:t xml:space="preserve">  </w:t>
      </w:r>
    </w:p>
    <w:p w:rsidR="00D505D6" w:rsidRPr="005358FD" w:rsidRDefault="00D505D6" w:rsidP="00EC410C">
      <w:pPr>
        <w:ind w:left="709"/>
        <w:jc w:val="both"/>
        <w:rPr>
          <w:rFonts w:asciiTheme="minorHAnsi" w:hAnsiTheme="minorHAnsi" w:cstheme="minorHAnsi"/>
          <w:sz w:val="24"/>
          <w:szCs w:val="24"/>
        </w:rPr>
      </w:pPr>
    </w:p>
    <w:p w:rsidR="00EC410C" w:rsidRPr="005358FD" w:rsidRDefault="00EC410C" w:rsidP="00EC410C">
      <w:pPr>
        <w:ind w:left="709"/>
        <w:jc w:val="both"/>
        <w:rPr>
          <w:rFonts w:asciiTheme="minorHAnsi" w:hAnsiTheme="minorHAnsi" w:cstheme="minorHAnsi"/>
          <w:sz w:val="24"/>
          <w:szCs w:val="24"/>
        </w:rPr>
      </w:pPr>
      <w:r w:rsidRPr="005358FD">
        <w:rPr>
          <w:rFonts w:asciiTheme="minorHAnsi" w:hAnsiTheme="minorHAnsi" w:cstheme="minorHAnsi"/>
          <w:sz w:val="24"/>
          <w:szCs w:val="24"/>
        </w:rPr>
        <w:t xml:space="preserve">The salary shall be fully inclusive and shall be as determined from time to time.  Holders of the post shall pay to the local authority any fees or other monies (other than their inclusive salary) payable to or received by them </w:t>
      </w:r>
      <w:proofErr w:type="gramStart"/>
      <w:r w:rsidRPr="005358FD">
        <w:rPr>
          <w:rFonts w:asciiTheme="minorHAnsi" w:hAnsiTheme="minorHAnsi" w:cstheme="minorHAnsi"/>
          <w:sz w:val="24"/>
          <w:szCs w:val="24"/>
        </w:rPr>
        <w:t>by virtue of</w:t>
      </w:r>
      <w:proofErr w:type="gramEnd"/>
      <w:r w:rsidRPr="005358FD">
        <w:rPr>
          <w:rFonts w:asciiTheme="minorHAnsi" w:hAnsiTheme="minorHAnsi" w:cstheme="minorHAnsi"/>
          <w:sz w:val="24"/>
          <w:szCs w:val="24"/>
        </w:rPr>
        <w:t xml:space="preserve"> their post or in respect of any services which they are required by or under any enactment to perform.</w:t>
      </w:r>
    </w:p>
    <w:p w:rsidR="00EC410C" w:rsidRPr="005358FD" w:rsidRDefault="00EC410C" w:rsidP="00EC410C">
      <w:pPr>
        <w:ind w:left="709"/>
        <w:jc w:val="both"/>
        <w:rPr>
          <w:rFonts w:asciiTheme="minorHAnsi" w:hAnsiTheme="minorHAnsi" w:cstheme="minorHAnsi"/>
          <w:sz w:val="24"/>
          <w:szCs w:val="24"/>
        </w:rPr>
      </w:pPr>
    </w:p>
    <w:p w:rsidR="00EC410C" w:rsidRPr="005358FD" w:rsidRDefault="00EC410C"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t>DUTIES</w:t>
      </w:r>
    </w:p>
    <w:p w:rsidR="002C22E9" w:rsidRPr="005358FD" w:rsidRDefault="002C22E9" w:rsidP="002C22E9">
      <w:pPr>
        <w:ind w:left="709"/>
        <w:jc w:val="both"/>
        <w:rPr>
          <w:rFonts w:asciiTheme="minorHAnsi" w:hAnsiTheme="minorHAnsi" w:cstheme="minorHAnsi"/>
          <w:sz w:val="24"/>
          <w:szCs w:val="24"/>
        </w:rPr>
      </w:pPr>
      <w:r w:rsidRPr="005358FD">
        <w:rPr>
          <w:rFonts w:asciiTheme="minorHAnsi" w:hAnsiTheme="minorHAnsi" w:cstheme="minorHAnsi"/>
          <w:sz w:val="24"/>
          <w:szCs w:val="24"/>
        </w:rPr>
        <w:t>The duties of the office shall be to give to the local authority under the direction and supervision of its appropriate officer such services of a technical, executive, supervisory and advisory nature as are required for the exercise and performance of any of its powers and duties and shall include the duty of deputising for other officers of the local authority, when required, and such duties as may be required in relation to the area of any other local authority.</w:t>
      </w:r>
    </w:p>
    <w:p w:rsidR="002C22E9" w:rsidRPr="005358FD" w:rsidRDefault="002C22E9" w:rsidP="002C22E9">
      <w:pPr>
        <w:pStyle w:val="Normal105"/>
        <w:rPr>
          <w:rFonts w:asciiTheme="minorHAnsi" w:hAnsiTheme="minorHAnsi" w:cstheme="minorHAnsi"/>
        </w:rPr>
      </w:pPr>
    </w:p>
    <w:p w:rsidR="00A05AB4" w:rsidRPr="005358FD" w:rsidRDefault="00A05AB4" w:rsidP="006E4E38">
      <w:pPr>
        <w:pStyle w:val="ListParagraph"/>
        <w:numPr>
          <w:ilvl w:val="0"/>
          <w:numId w:val="1"/>
        </w:numPr>
        <w:tabs>
          <w:tab w:val="clear" w:pos="360"/>
          <w:tab w:val="num" w:pos="1069"/>
        </w:tabs>
        <w:autoSpaceDE w:val="0"/>
        <w:autoSpaceDN w:val="0"/>
        <w:adjustRightInd w:val="0"/>
        <w:ind w:left="709" w:hanging="709"/>
        <w:jc w:val="both"/>
        <w:rPr>
          <w:rFonts w:asciiTheme="minorHAnsi" w:hAnsiTheme="minorHAnsi" w:cstheme="minorHAnsi"/>
          <w:sz w:val="24"/>
          <w:szCs w:val="24"/>
        </w:rPr>
      </w:pPr>
      <w:r w:rsidRPr="005358FD">
        <w:rPr>
          <w:rFonts w:asciiTheme="minorHAnsi" w:hAnsiTheme="minorHAnsi" w:cstheme="minorHAnsi"/>
          <w:b/>
          <w:sz w:val="24"/>
          <w:szCs w:val="24"/>
        </w:rPr>
        <w:t>ANNUAL LEAVE</w:t>
      </w:r>
    </w:p>
    <w:p w:rsidR="00A05AB4" w:rsidRPr="005358FD" w:rsidRDefault="00A05AB4" w:rsidP="00A05AB4">
      <w:pPr>
        <w:autoSpaceDE w:val="0"/>
        <w:autoSpaceDN w:val="0"/>
        <w:adjustRightInd w:val="0"/>
        <w:ind w:firstLine="709"/>
        <w:jc w:val="both"/>
        <w:rPr>
          <w:rFonts w:asciiTheme="minorHAnsi" w:hAnsiTheme="minorHAnsi" w:cstheme="minorHAnsi"/>
          <w:sz w:val="24"/>
          <w:szCs w:val="24"/>
        </w:rPr>
      </w:pPr>
      <w:r w:rsidRPr="005358FD">
        <w:rPr>
          <w:rFonts w:asciiTheme="minorHAnsi" w:hAnsiTheme="minorHAnsi" w:cstheme="minorHAnsi"/>
          <w:sz w:val="24"/>
          <w:szCs w:val="24"/>
        </w:rPr>
        <w:t>The annual leave entitlement for this post will be 30 days per annum.</w:t>
      </w:r>
    </w:p>
    <w:p w:rsidR="00A05AB4" w:rsidRPr="005358FD" w:rsidRDefault="00A05AB4" w:rsidP="00A05AB4">
      <w:pPr>
        <w:ind w:left="709"/>
        <w:jc w:val="both"/>
        <w:rPr>
          <w:rFonts w:asciiTheme="minorHAnsi" w:hAnsiTheme="minorHAnsi" w:cstheme="minorHAnsi"/>
          <w:b/>
          <w:sz w:val="24"/>
          <w:szCs w:val="24"/>
        </w:rPr>
      </w:pPr>
    </w:p>
    <w:p w:rsidR="00EC410C" w:rsidRPr="005358FD" w:rsidRDefault="00EC410C"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t>SUPERANNUATION</w:t>
      </w:r>
    </w:p>
    <w:p w:rsidR="00BA0C36" w:rsidRPr="005358FD" w:rsidRDefault="00BA0C36" w:rsidP="00BA0C36">
      <w:pPr>
        <w:ind w:left="709"/>
        <w:rPr>
          <w:rFonts w:asciiTheme="minorHAnsi" w:hAnsiTheme="minorHAnsi" w:cstheme="minorHAnsi"/>
          <w:sz w:val="24"/>
          <w:szCs w:val="24"/>
        </w:rPr>
      </w:pPr>
      <w:r w:rsidRPr="005358FD">
        <w:rPr>
          <w:rFonts w:asciiTheme="minorHAnsi" w:hAnsiTheme="minorHAnsi" w:cstheme="minorHAnsi"/>
          <w:sz w:val="24"/>
          <w:szCs w:val="24"/>
        </w:rPr>
        <w:t>Officers joining the Public Service after the 1</w:t>
      </w:r>
      <w:r w:rsidRPr="005358FD">
        <w:rPr>
          <w:rFonts w:asciiTheme="minorHAnsi" w:hAnsiTheme="minorHAnsi" w:cstheme="minorHAnsi"/>
          <w:sz w:val="24"/>
          <w:szCs w:val="24"/>
          <w:vertAlign w:val="superscript"/>
        </w:rPr>
        <w:t>st</w:t>
      </w:r>
      <w:r w:rsidRPr="005358FD">
        <w:rPr>
          <w:rFonts w:asciiTheme="minorHAnsi" w:hAnsiTheme="minorHAnsi" w:cstheme="minorHAnsi"/>
          <w:sz w:val="24"/>
          <w:szCs w:val="24"/>
        </w:rPr>
        <w:t xml:space="preserve"> January 2013 will be required to join the Single Public Service Pension Scheme.  A Class rate of PRSI contribution will apply.  A rate of 3% of their pensionable remuneration plus 3.5% of net pensionable remuneration (i.e. pensionable remuneration less twice the rate of State Pension Contributory).  This includes a contribution to a Spouse’s and Children’s scheme.</w:t>
      </w:r>
    </w:p>
    <w:p w:rsidR="00BA0C36" w:rsidRPr="005358FD" w:rsidRDefault="00BA0C36" w:rsidP="00BA0C36">
      <w:pPr>
        <w:ind w:firstLine="709"/>
        <w:rPr>
          <w:rFonts w:asciiTheme="minorHAnsi" w:hAnsiTheme="minorHAnsi" w:cstheme="minorHAnsi"/>
          <w:sz w:val="24"/>
          <w:szCs w:val="24"/>
        </w:rPr>
      </w:pPr>
    </w:p>
    <w:p w:rsidR="00BA0C36" w:rsidRPr="005358FD" w:rsidRDefault="00BA0C36" w:rsidP="00BA0C36">
      <w:pPr>
        <w:ind w:left="709"/>
        <w:rPr>
          <w:rFonts w:asciiTheme="minorHAnsi" w:hAnsiTheme="minorHAnsi" w:cstheme="minorHAnsi"/>
          <w:sz w:val="24"/>
          <w:szCs w:val="24"/>
        </w:rPr>
      </w:pPr>
      <w:r w:rsidRPr="005358FD">
        <w:rPr>
          <w:rFonts w:asciiTheme="minorHAnsi" w:hAnsiTheme="minorHAnsi" w:cstheme="minorHAnsi"/>
          <w:sz w:val="24"/>
          <w:szCs w:val="24"/>
        </w:rPr>
        <w:t>Officers who became pensionable officers of the Public Service prior to 1</w:t>
      </w:r>
      <w:r w:rsidRPr="005358FD">
        <w:rPr>
          <w:rFonts w:asciiTheme="minorHAnsi" w:hAnsiTheme="minorHAnsi" w:cstheme="minorHAnsi"/>
          <w:sz w:val="24"/>
          <w:szCs w:val="24"/>
          <w:vertAlign w:val="superscript"/>
        </w:rPr>
        <w:t>st</w:t>
      </w:r>
      <w:r w:rsidRPr="005358FD">
        <w:rPr>
          <w:rFonts w:asciiTheme="minorHAnsi" w:hAnsiTheme="minorHAnsi" w:cstheme="minorHAnsi"/>
          <w:sz w:val="24"/>
          <w:szCs w:val="24"/>
        </w:rPr>
        <w:t xml:space="preserve"> January 2013 and who are liable to pay the Class A rate of PRSI contribution will be required to contribute at a rate of 1.5% of their pensionable remuneration plus 3.5% of the net pensionable remuneration (i.e. pensionable remuneration less twice the rate of State Pension Contributory).  You will be required to contribute at a rate of 1.5% of your pensionable remuneration to the Spouse’s and Children’s Pension Scheme.</w:t>
      </w:r>
    </w:p>
    <w:p w:rsidR="00BA0C36" w:rsidRPr="005358FD" w:rsidRDefault="00BA0C36" w:rsidP="00BA0C36">
      <w:pPr>
        <w:ind w:left="709"/>
        <w:rPr>
          <w:rFonts w:asciiTheme="minorHAnsi" w:hAnsiTheme="minorHAnsi" w:cstheme="minorHAnsi"/>
          <w:sz w:val="24"/>
          <w:szCs w:val="24"/>
        </w:rPr>
      </w:pPr>
      <w:r w:rsidRPr="005358FD">
        <w:rPr>
          <w:rFonts w:asciiTheme="minorHAnsi" w:hAnsiTheme="minorHAnsi" w:cstheme="minorHAnsi"/>
          <w:sz w:val="24"/>
          <w:szCs w:val="24"/>
        </w:rPr>
        <w:lastRenderedPageBreak/>
        <w:t>Officers who became pensionable officers of a Public Service prior to 5</w:t>
      </w:r>
      <w:r w:rsidRPr="005358FD">
        <w:rPr>
          <w:rFonts w:asciiTheme="minorHAnsi" w:hAnsiTheme="minorHAnsi" w:cstheme="minorHAnsi"/>
          <w:sz w:val="24"/>
          <w:szCs w:val="24"/>
          <w:vertAlign w:val="superscript"/>
        </w:rPr>
        <w:t>th</w:t>
      </w:r>
      <w:r w:rsidRPr="005358FD">
        <w:rPr>
          <w:rFonts w:asciiTheme="minorHAnsi" w:hAnsiTheme="minorHAnsi" w:cstheme="minorHAnsi"/>
          <w:sz w:val="24"/>
          <w:szCs w:val="24"/>
        </w:rPr>
        <w:t xml:space="preserve"> April 1995 and who are liable to play the Class D rate of PRSI contribution will be required to contribute at a rate of 5% of their pensionable remuneration.  If an option to join a dependent scheme was made you will be required to contribute at a rate of 1.5% to a Dependents Pension Scheme.  </w:t>
      </w:r>
    </w:p>
    <w:p w:rsidR="00EC410C" w:rsidRPr="005358FD" w:rsidRDefault="00EC410C" w:rsidP="00EC410C">
      <w:pPr>
        <w:autoSpaceDE w:val="0"/>
        <w:autoSpaceDN w:val="0"/>
        <w:adjustRightInd w:val="0"/>
        <w:jc w:val="both"/>
        <w:rPr>
          <w:rFonts w:asciiTheme="minorHAnsi" w:hAnsiTheme="minorHAnsi" w:cstheme="minorHAnsi"/>
          <w:sz w:val="24"/>
          <w:szCs w:val="24"/>
        </w:rPr>
      </w:pPr>
    </w:p>
    <w:p w:rsidR="0063444B" w:rsidRPr="005358FD" w:rsidRDefault="0063444B"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t>PROBATION</w:t>
      </w:r>
    </w:p>
    <w:p w:rsidR="00EC410C" w:rsidRPr="005358FD" w:rsidRDefault="00EC410C" w:rsidP="00EC410C">
      <w:pPr>
        <w:ind w:left="720"/>
        <w:rPr>
          <w:rFonts w:asciiTheme="minorHAnsi" w:hAnsiTheme="minorHAnsi" w:cstheme="minorHAnsi"/>
          <w:sz w:val="24"/>
          <w:szCs w:val="24"/>
        </w:rPr>
      </w:pPr>
      <w:r w:rsidRPr="005358FD">
        <w:rPr>
          <w:rFonts w:asciiTheme="minorHAnsi" w:hAnsiTheme="minorHAnsi" w:cstheme="minorHAnsi"/>
          <w:sz w:val="24"/>
          <w:szCs w:val="24"/>
        </w:rPr>
        <w:t>Where persons who are not already permanent employees of a local authority are appointed, the following provisions shall apply;</w:t>
      </w:r>
    </w:p>
    <w:p w:rsidR="00EC410C" w:rsidRPr="005358FD" w:rsidRDefault="00EC410C" w:rsidP="00EC410C">
      <w:pPr>
        <w:rPr>
          <w:rFonts w:asciiTheme="minorHAnsi" w:hAnsiTheme="minorHAnsi" w:cstheme="minorHAnsi"/>
          <w:sz w:val="24"/>
          <w:szCs w:val="24"/>
        </w:rPr>
      </w:pPr>
    </w:p>
    <w:p w:rsidR="00EC410C" w:rsidRPr="005358FD" w:rsidRDefault="00EC410C" w:rsidP="00EC410C">
      <w:pPr>
        <w:ind w:left="1440" w:hanging="720"/>
        <w:rPr>
          <w:rFonts w:asciiTheme="minorHAnsi" w:hAnsiTheme="minorHAnsi" w:cstheme="minorHAnsi"/>
          <w:sz w:val="24"/>
          <w:szCs w:val="24"/>
        </w:rPr>
      </w:pPr>
      <w:r w:rsidRPr="005358FD">
        <w:rPr>
          <w:rFonts w:asciiTheme="minorHAnsi" w:hAnsiTheme="minorHAnsi" w:cstheme="minorHAnsi"/>
          <w:sz w:val="24"/>
          <w:szCs w:val="24"/>
        </w:rPr>
        <w:t>(a)</w:t>
      </w:r>
      <w:r w:rsidRPr="005358FD">
        <w:rPr>
          <w:rFonts w:asciiTheme="minorHAnsi" w:hAnsiTheme="minorHAnsi" w:cstheme="minorHAnsi"/>
          <w:sz w:val="24"/>
          <w:szCs w:val="24"/>
        </w:rPr>
        <w:tab/>
        <w:t>there shall be a period after such appointments take effect during which such persons shall hold such position on probation,</w:t>
      </w:r>
    </w:p>
    <w:p w:rsidR="00EC410C" w:rsidRPr="005358FD" w:rsidRDefault="00EC410C" w:rsidP="00EC410C">
      <w:pPr>
        <w:rPr>
          <w:rFonts w:asciiTheme="minorHAnsi" w:hAnsiTheme="minorHAnsi" w:cstheme="minorHAnsi"/>
          <w:sz w:val="24"/>
          <w:szCs w:val="24"/>
        </w:rPr>
      </w:pPr>
    </w:p>
    <w:p w:rsidR="0097462F" w:rsidRDefault="00EC410C" w:rsidP="00EC410C">
      <w:pPr>
        <w:rPr>
          <w:rFonts w:asciiTheme="minorHAnsi" w:hAnsiTheme="minorHAnsi" w:cstheme="minorHAnsi"/>
          <w:sz w:val="24"/>
          <w:szCs w:val="24"/>
        </w:rPr>
      </w:pPr>
      <w:r w:rsidRPr="005358FD">
        <w:rPr>
          <w:rFonts w:asciiTheme="minorHAnsi" w:hAnsiTheme="minorHAnsi" w:cstheme="minorHAnsi"/>
          <w:sz w:val="24"/>
          <w:szCs w:val="24"/>
        </w:rPr>
        <w:tab/>
        <w:t>(b)</w:t>
      </w:r>
      <w:r w:rsidRPr="005358FD">
        <w:rPr>
          <w:rFonts w:asciiTheme="minorHAnsi" w:hAnsiTheme="minorHAnsi" w:cstheme="minorHAnsi"/>
          <w:sz w:val="24"/>
          <w:szCs w:val="24"/>
        </w:rPr>
        <w:tab/>
        <w:t xml:space="preserve">such period shall be one </w:t>
      </w:r>
      <w:proofErr w:type="gramStart"/>
      <w:r w:rsidRPr="005358FD">
        <w:rPr>
          <w:rFonts w:asciiTheme="minorHAnsi" w:hAnsiTheme="minorHAnsi" w:cstheme="minorHAnsi"/>
          <w:sz w:val="24"/>
          <w:szCs w:val="24"/>
        </w:rPr>
        <w:t>year</w:t>
      </w:r>
      <w:proofErr w:type="gramEnd"/>
      <w:r w:rsidRPr="005358FD">
        <w:rPr>
          <w:rFonts w:asciiTheme="minorHAnsi" w:hAnsiTheme="minorHAnsi" w:cstheme="minorHAnsi"/>
          <w:sz w:val="24"/>
          <w:szCs w:val="24"/>
        </w:rPr>
        <w:t xml:space="preserve"> but the Chief Executive may at his or her </w:t>
      </w:r>
    </w:p>
    <w:p w:rsidR="00EC410C" w:rsidRPr="005358FD" w:rsidRDefault="0097462F" w:rsidP="00EC410C">
      <w:pPr>
        <w:rPr>
          <w:rFonts w:asciiTheme="minorHAnsi" w:hAnsiTheme="minorHAnsi" w:cstheme="minorHAnsi"/>
          <w:sz w:val="24"/>
          <w:szCs w:val="24"/>
        </w:rPr>
      </w:pPr>
      <w:r>
        <w:rPr>
          <w:rFonts w:asciiTheme="minorHAnsi" w:hAnsiTheme="minorHAnsi" w:cstheme="minorHAnsi"/>
          <w:sz w:val="24"/>
          <w:szCs w:val="24"/>
        </w:rPr>
        <w:t xml:space="preserve">                          discretion extend such period, </w:t>
      </w:r>
    </w:p>
    <w:p w:rsidR="00EC410C" w:rsidRPr="005358FD" w:rsidRDefault="00EC410C" w:rsidP="00EC410C">
      <w:pPr>
        <w:rPr>
          <w:rFonts w:asciiTheme="minorHAnsi" w:hAnsiTheme="minorHAnsi" w:cstheme="minorHAnsi"/>
          <w:sz w:val="24"/>
          <w:szCs w:val="24"/>
        </w:rPr>
      </w:pPr>
    </w:p>
    <w:p w:rsidR="00EC410C" w:rsidRPr="005358FD" w:rsidRDefault="00EC410C" w:rsidP="00EC410C">
      <w:pPr>
        <w:ind w:left="1440" w:hanging="720"/>
        <w:rPr>
          <w:rFonts w:asciiTheme="minorHAnsi" w:hAnsiTheme="minorHAnsi" w:cstheme="minorHAnsi"/>
          <w:sz w:val="24"/>
          <w:szCs w:val="24"/>
        </w:rPr>
      </w:pPr>
      <w:r w:rsidRPr="005358FD">
        <w:rPr>
          <w:rFonts w:asciiTheme="minorHAnsi" w:hAnsiTheme="minorHAnsi" w:cstheme="minorHAnsi"/>
          <w:sz w:val="24"/>
          <w:szCs w:val="24"/>
        </w:rPr>
        <w:t>(c)</w:t>
      </w:r>
      <w:r w:rsidRPr="005358FD">
        <w:rPr>
          <w:rFonts w:asciiTheme="minorHAnsi" w:hAnsiTheme="minorHAnsi" w:cstheme="minorHAnsi"/>
          <w:sz w:val="24"/>
          <w:szCs w:val="24"/>
        </w:rPr>
        <w:tab/>
        <w:t>such persons shall cease to hold such position at the end of the period of probation unless during such period the Chief Executive has certified that the service of such persons is satisfactory.</w:t>
      </w:r>
    </w:p>
    <w:p w:rsidR="00F31197" w:rsidRPr="005358FD" w:rsidRDefault="00F31197" w:rsidP="00F31197">
      <w:pPr>
        <w:rPr>
          <w:rFonts w:asciiTheme="minorHAnsi" w:hAnsiTheme="minorHAnsi" w:cstheme="minorHAnsi"/>
          <w:sz w:val="24"/>
          <w:szCs w:val="24"/>
        </w:rPr>
      </w:pPr>
    </w:p>
    <w:p w:rsidR="00F31197" w:rsidRPr="005358FD" w:rsidRDefault="00F31197" w:rsidP="006E4E38">
      <w:pPr>
        <w:pStyle w:val="ListParagraph"/>
        <w:numPr>
          <w:ilvl w:val="0"/>
          <w:numId w:val="1"/>
        </w:numPr>
        <w:rPr>
          <w:rFonts w:asciiTheme="minorHAnsi" w:hAnsiTheme="minorHAnsi" w:cstheme="minorHAnsi"/>
          <w:b/>
          <w:sz w:val="24"/>
          <w:szCs w:val="24"/>
        </w:rPr>
      </w:pPr>
      <w:r w:rsidRPr="005358FD">
        <w:rPr>
          <w:rFonts w:asciiTheme="minorHAnsi" w:hAnsiTheme="minorHAnsi" w:cstheme="minorHAnsi"/>
          <w:b/>
          <w:sz w:val="24"/>
          <w:szCs w:val="24"/>
        </w:rPr>
        <w:t xml:space="preserve">       TRAINING</w:t>
      </w:r>
    </w:p>
    <w:p w:rsidR="00F31197" w:rsidRPr="005358FD" w:rsidRDefault="00F31197" w:rsidP="00F31197">
      <w:pPr>
        <w:ind w:left="720"/>
        <w:rPr>
          <w:rFonts w:asciiTheme="minorHAnsi" w:hAnsiTheme="minorHAnsi" w:cstheme="minorHAnsi"/>
          <w:sz w:val="24"/>
          <w:szCs w:val="24"/>
        </w:rPr>
      </w:pPr>
      <w:r w:rsidRPr="005358FD">
        <w:rPr>
          <w:rFonts w:asciiTheme="minorHAnsi" w:hAnsiTheme="minorHAnsi" w:cstheme="minorHAnsi"/>
          <w:sz w:val="24"/>
          <w:szCs w:val="24"/>
        </w:rPr>
        <w:t>Successful candidates will be required to participate in training programmes relevant to the skills necessary for the performance of the duties attaching to the post</w:t>
      </w:r>
      <w:r w:rsidR="00C87644" w:rsidRPr="005358FD">
        <w:rPr>
          <w:rFonts w:asciiTheme="minorHAnsi" w:hAnsiTheme="minorHAnsi" w:cstheme="minorHAnsi"/>
          <w:sz w:val="24"/>
          <w:szCs w:val="24"/>
        </w:rPr>
        <w:t xml:space="preserve"> and to attend all mandatory training.</w:t>
      </w:r>
    </w:p>
    <w:p w:rsidR="00DD240D" w:rsidRPr="005358FD" w:rsidRDefault="00DD240D" w:rsidP="00F31197">
      <w:pPr>
        <w:ind w:left="720"/>
        <w:rPr>
          <w:rFonts w:asciiTheme="minorHAnsi" w:hAnsiTheme="minorHAnsi" w:cstheme="minorHAnsi"/>
          <w:sz w:val="24"/>
          <w:szCs w:val="24"/>
        </w:rPr>
      </w:pPr>
    </w:p>
    <w:p w:rsidR="00CD246C" w:rsidRPr="0097462F" w:rsidRDefault="00562B39" w:rsidP="006E4E38">
      <w:pPr>
        <w:pStyle w:val="ListParagraph"/>
        <w:numPr>
          <w:ilvl w:val="0"/>
          <w:numId w:val="1"/>
        </w:numPr>
        <w:jc w:val="both"/>
        <w:rPr>
          <w:rFonts w:asciiTheme="minorHAnsi" w:hAnsiTheme="minorHAnsi" w:cstheme="minorHAnsi"/>
          <w:b/>
          <w:sz w:val="24"/>
          <w:szCs w:val="24"/>
        </w:rPr>
      </w:pPr>
      <w:r w:rsidRPr="0097462F">
        <w:rPr>
          <w:rFonts w:asciiTheme="minorHAnsi" w:hAnsiTheme="minorHAnsi" w:cstheme="minorHAnsi"/>
          <w:b/>
          <w:sz w:val="24"/>
          <w:szCs w:val="24"/>
        </w:rPr>
        <w:t xml:space="preserve">      </w:t>
      </w:r>
      <w:r w:rsidR="00CD246C" w:rsidRPr="0097462F">
        <w:rPr>
          <w:rFonts w:asciiTheme="minorHAnsi" w:hAnsiTheme="minorHAnsi" w:cstheme="minorHAnsi"/>
          <w:b/>
          <w:smallCaps/>
          <w:sz w:val="24"/>
          <w:szCs w:val="24"/>
        </w:rPr>
        <w:t xml:space="preserve">GARDA VETTING/CHILD PROTECTION </w:t>
      </w:r>
    </w:p>
    <w:p w:rsidR="00CD246C" w:rsidRPr="005358FD" w:rsidRDefault="00CD246C" w:rsidP="00CD246C">
      <w:pPr>
        <w:pStyle w:val="ListParagraph"/>
        <w:jc w:val="both"/>
        <w:rPr>
          <w:rFonts w:asciiTheme="minorHAnsi" w:hAnsiTheme="minorHAnsi" w:cstheme="minorHAnsi"/>
          <w:sz w:val="24"/>
          <w:szCs w:val="24"/>
        </w:rPr>
      </w:pPr>
      <w:r w:rsidRPr="005358FD">
        <w:rPr>
          <w:rFonts w:asciiTheme="minorHAnsi" w:hAnsiTheme="minorHAnsi" w:cstheme="minorHAnsi"/>
          <w:sz w:val="24"/>
          <w:szCs w:val="24"/>
        </w:rPr>
        <w:t>Successful candidates may be subject to the Garda Vetting Procedures and will be required to complete Appendix V of the County Council’s Child Protection Policy.</w:t>
      </w:r>
    </w:p>
    <w:p w:rsidR="00AA1BED" w:rsidRPr="005358FD" w:rsidRDefault="00AA1BED" w:rsidP="00CD246C">
      <w:pPr>
        <w:pStyle w:val="ListParagraph"/>
        <w:jc w:val="both"/>
        <w:rPr>
          <w:rFonts w:asciiTheme="minorHAnsi" w:hAnsiTheme="minorHAnsi" w:cstheme="minorHAnsi"/>
          <w:sz w:val="24"/>
          <w:szCs w:val="24"/>
        </w:rPr>
      </w:pPr>
    </w:p>
    <w:p w:rsidR="00E34809" w:rsidRPr="005358FD" w:rsidRDefault="00E34809" w:rsidP="00CD246C">
      <w:pPr>
        <w:pStyle w:val="ListParagraph"/>
        <w:jc w:val="both"/>
        <w:rPr>
          <w:rFonts w:asciiTheme="minorHAnsi" w:hAnsiTheme="minorHAnsi" w:cstheme="minorHAnsi"/>
          <w:sz w:val="24"/>
          <w:szCs w:val="24"/>
        </w:rPr>
      </w:pPr>
    </w:p>
    <w:p w:rsidR="00CD246C" w:rsidRPr="005358FD" w:rsidRDefault="00CD246C" w:rsidP="006E4E38">
      <w:pPr>
        <w:pStyle w:val="ListParagraph"/>
        <w:numPr>
          <w:ilvl w:val="0"/>
          <w:numId w:val="1"/>
        </w:numPr>
        <w:contextualSpacing w:val="0"/>
        <w:jc w:val="both"/>
        <w:rPr>
          <w:rFonts w:asciiTheme="minorHAnsi" w:hAnsiTheme="minorHAnsi" w:cstheme="minorHAnsi"/>
          <w:sz w:val="24"/>
          <w:szCs w:val="24"/>
        </w:rPr>
      </w:pPr>
      <w:r w:rsidRPr="005358FD">
        <w:rPr>
          <w:rFonts w:asciiTheme="minorHAnsi" w:hAnsiTheme="minorHAnsi" w:cstheme="minorHAnsi"/>
          <w:b/>
          <w:smallCaps/>
          <w:sz w:val="24"/>
          <w:szCs w:val="24"/>
        </w:rPr>
        <w:t xml:space="preserve">        HEALTH</w:t>
      </w:r>
    </w:p>
    <w:p w:rsidR="00CD246C" w:rsidRPr="005358FD" w:rsidRDefault="00CD246C" w:rsidP="00CD246C">
      <w:pPr>
        <w:tabs>
          <w:tab w:val="left" w:pos="-720"/>
        </w:tabs>
        <w:suppressAutoHyphens/>
        <w:ind w:left="720"/>
        <w:jc w:val="both"/>
        <w:rPr>
          <w:rFonts w:asciiTheme="minorHAnsi" w:hAnsiTheme="minorHAnsi" w:cstheme="minorHAnsi"/>
          <w:spacing w:val="-3"/>
          <w:sz w:val="24"/>
          <w:szCs w:val="24"/>
        </w:rPr>
      </w:pPr>
      <w:proofErr w:type="gramStart"/>
      <w:r w:rsidRPr="005358FD">
        <w:rPr>
          <w:rFonts w:asciiTheme="minorHAnsi" w:hAnsiTheme="minorHAnsi" w:cstheme="minorHAnsi"/>
          <w:spacing w:val="-3"/>
          <w:sz w:val="24"/>
          <w:szCs w:val="24"/>
        </w:rPr>
        <w:t>For the purpose of</w:t>
      </w:r>
      <w:proofErr w:type="gramEnd"/>
      <w:r w:rsidRPr="005358FD">
        <w:rPr>
          <w:rFonts w:asciiTheme="minorHAnsi" w:hAnsiTheme="minorHAnsi" w:cstheme="minorHAnsi"/>
          <w:spacing w:val="-3"/>
          <w:sz w:val="24"/>
          <w:szCs w:val="24"/>
        </w:rPr>
        <w:t xml:space="preserve"> satisfying the requirement as to health it will be necessary for each successful candidate, before he/she is appointed, to undergo a medical examination by a qualified medical practitioner to be nominated by the local authority.</w:t>
      </w:r>
    </w:p>
    <w:p w:rsidR="00CD246C" w:rsidRPr="005358FD" w:rsidRDefault="00CD246C" w:rsidP="00CD246C">
      <w:pPr>
        <w:tabs>
          <w:tab w:val="left" w:pos="-720"/>
        </w:tabs>
        <w:suppressAutoHyphens/>
        <w:jc w:val="both"/>
        <w:rPr>
          <w:rFonts w:asciiTheme="minorHAnsi" w:hAnsiTheme="minorHAnsi" w:cstheme="minorHAnsi"/>
          <w:spacing w:val="-3"/>
          <w:sz w:val="24"/>
          <w:szCs w:val="24"/>
        </w:rPr>
      </w:pPr>
    </w:p>
    <w:p w:rsidR="00562B39" w:rsidRPr="005358FD" w:rsidRDefault="00562B39" w:rsidP="00562B39">
      <w:pPr>
        <w:pStyle w:val="BodyText"/>
        <w:rPr>
          <w:rFonts w:asciiTheme="minorHAnsi" w:hAnsiTheme="minorHAnsi" w:cstheme="minorHAnsi"/>
          <w:szCs w:val="24"/>
        </w:rPr>
      </w:pPr>
    </w:p>
    <w:p w:rsidR="00562B39" w:rsidRPr="005358FD" w:rsidRDefault="00562B39" w:rsidP="006E4E38">
      <w:pPr>
        <w:pStyle w:val="BodyText"/>
        <w:numPr>
          <w:ilvl w:val="0"/>
          <w:numId w:val="1"/>
        </w:numPr>
        <w:rPr>
          <w:rFonts w:asciiTheme="minorHAnsi" w:hAnsiTheme="minorHAnsi" w:cstheme="minorHAnsi"/>
          <w:b/>
          <w:szCs w:val="24"/>
        </w:rPr>
      </w:pPr>
      <w:r w:rsidRPr="005358FD">
        <w:rPr>
          <w:rFonts w:asciiTheme="minorHAnsi" w:hAnsiTheme="minorHAnsi" w:cstheme="minorHAnsi"/>
          <w:szCs w:val="24"/>
        </w:rPr>
        <w:t xml:space="preserve">       </w:t>
      </w:r>
      <w:r w:rsidRPr="005358FD">
        <w:rPr>
          <w:rFonts w:asciiTheme="minorHAnsi" w:hAnsiTheme="minorHAnsi" w:cstheme="minorHAnsi"/>
          <w:b/>
          <w:szCs w:val="24"/>
        </w:rPr>
        <w:t>WORKING HOURS</w:t>
      </w:r>
    </w:p>
    <w:p w:rsidR="005358FD" w:rsidRDefault="00E34809" w:rsidP="00562B39">
      <w:pPr>
        <w:pStyle w:val="BodyText"/>
        <w:rPr>
          <w:rFonts w:asciiTheme="minorHAnsi" w:hAnsiTheme="minorHAnsi" w:cstheme="minorHAnsi"/>
          <w:szCs w:val="24"/>
        </w:rPr>
      </w:pPr>
      <w:r w:rsidRPr="005358FD">
        <w:rPr>
          <w:rFonts w:asciiTheme="minorHAnsi" w:hAnsiTheme="minorHAnsi" w:cstheme="minorHAnsi"/>
          <w:szCs w:val="24"/>
        </w:rPr>
        <w:t xml:space="preserve">               </w:t>
      </w:r>
      <w:r w:rsidR="00562B39" w:rsidRPr="005358FD">
        <w:rPr>
          <w:rFonts w:asciiTheme="minorHAnsi" w:hAnsiTheme="minorHAnsi" w:cstheme="minorHAnsi"/>
          <w:szCs w:val="24"/>
        </w:rPr>
        <w:t xml:space="preserve">The successful candidate’s normal hours of work will be 37 hours per week.  The </w:t>
      </w:r>
    </w:p>
    <w:p w:rsidR="00562B39" w:rsidRPr="005358FD" w:rsidRDefault="005358FD" w:rsidP="00562B39">
      <w:pPr>
        <w:pStyle w:val="BodyText"/>
        <w:rPr>
          <w:rFonts w:asciiTheme="minorHAnsi" w:hAnsiTheme="minorHAnsi" w:cstheme="minorHAnsi"/>
          <w:szCs w:val="24"/>
        </w:rPr>
      </w:pPr>
      <w:r>
        <w:rPr>
          <w:rFonts w:asciiTheme="minorHAnsi" w:hAnsiTheme="minorHAnsi" w:cstheme="minorHAnsi"/>
          <w:szCs w:val="24"/>
        </w:rPr>
        <w:t xml:space="preserve">               </w:t>
      </w:r>
      <w:r w:rsidR="00562B39" w:rsidRPr="005358FD">
        <w:rPr>
          <w:rFonts w:asciiTheme="minorHAnsi" w:hAnsiTheme="minorHAnsi" w:cstheme="minorHAnsi"/>
          <w:szCs w:val="24"/>
        </w:rPr>
        <w:t>Council reserves the right to alter the hours of work from time to time.</w:t>
      </w:r>
    </w:p>
    <w:p w:rsidR="00EC410C" w:rsidRDefault="00EC410C" w:rsidP="00EC410C">
      <w:pPr>
        <w:ind w:left="360"/>
        <w:jc w:val="both"/>
        <w:rPr>
          <w:rFonts w:asciiTheme="minorHAnsi" w:hAnsiTheme="minorHAnsi" w:cstheme="minorHAnsi"/>
          <w:b/>
          <w:sz w:val="24"/>
          <w:szCs w:val="24"/>
        </w:rPr>
      </w:pPr>
    </w:p>
    <w:p w:rsidR="00EC410C" w:rsidRPr="005358FD" w:rsidRDefault="0063444B"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t>RETIREMENT</w:t>
      </w:r>
    </w:p>
    <w:p w:rsidR="00371A6C" w:rsidRPr="005358FD" w:rsidRDefault="00371A6C" w:rsidP="00371A6C">
      <w:pPr>
        <w:ind w:left="709"/>
        <w:jc w:val="both"/>
        <w:rPr>
          <w:rFonts w:asciiTheme="minorHAnsi" w:hAnsiTheme="minorHAnsi" w:cstheme="minorHAnsi"/>
          <w:sz w:val="24"/>
          <w:szCs w:val="24"/>
        </w:rPr>
      </w:pPr>
      <w:r w:rsidRPr="005358FD">
        <w:rPr>
          <w:rFonts w:asciiTheme="minorHAnsi" w:hAnsiTheme="minorHAnsi" w:cstheme="minorHAnsi"/>
          <w:sz w:val="24"/>
          <w:szCs w:val="24"/>
        </w:rPr>
        <w:t xml:space="preserve">There is no mandatory retirement age for new entrants to the public service as defined in the Public Service Superannuation (Miscellaneous Provisions) Act 2004.  Anyone who is not a new entrant to the public service, as defined in the Public Service Superannuation (Miscellaneous Provisions) Act 2004, is subject to a compulsory retirement age of 70 years or as determined in accordance with Department Circulars and in line with Government Policy.  The maximum retirement age for new entrants as defined by the Public Service Pensions (Single Scheme and other provisions) Act 2012 is 70 years.  </w:t>
      </w:r>
    </w:p>
    <w:p w:rsidR="00EC410C" w:rsidRPr="005358FD" w:rsidRDefault="0063444B"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lastRenderedPageBreak/>
        <w:t>RECRUITMENT</w:t>
      </w:r>
    </w:p>
    <w:p w:rsidR="005358FD" w:rsidRDefault="00843A44" w:rsidP="00371A6C">
      <w:pPr>
        <w:pStyle w:val="BodyText"/>
        <w:keepLines/>
        <w:tabs>
          <w:tab w:val="clear" w:pos="-720"/>
          <w:tab w:val="left" w:pos="2160"/>
        </w:tabs>
        <w:suppressAutoHyphens w:val="0"/>
        <w:rPr>
          <w:rFonts w:asciiTheme="minorHAnsi" w:hAnsiTheme="minorHAnsi" w:cstheme="minorHAnsi"/>
          <w:szCs w:val="24"/>
        </w:rPr>
      </w:pPr>
      <w:r w:rsidRPr="005358FD">
        <w:rPr>
          <w:rFonts w:asciiTheme="minorHAnsi" w:hAnsiTheme="minorHAnsi" w:cstheme="minorHAnsi"/>
          <w:szCs w:val="24"/>
        </w:rPr>
        <w:t xml:space="preserve">              </w:t>
      </w:r>
      <w:r w:rsidR="00371A6C" w:rsidRPr="005358FD">
        <w:rPr>
          <w:rFonts w:asciiTheme="minorHAnsi" w:hAnsiTheme="minorHAnsi" w:cstheme="minorHAnsi"/>
          <w:szCs w:val="24"/>
        </w:rPr>
        <w:t xml:space="preserve">Selection of candidates for appointment shall be by means of a </w:t>
      </w:r>
      <w:proofErr w:type="gramStart"/>
      <w:r w:rsidR="00371A6C" w:rsidRPr="005358FD">
        <w:rPr>
          <w:rFonts w:asciiTheme="minorHAnsi" w:hAnsiTheme="minorHAnsi" w:cstheme="minorHAnsi"/>
          <w:szCs w:val="24"/>
        </w:rPr>
        <w:t>competency-based</w:t>
      </w:r>
      <w:proofErr w:type="gramEnd"/>
      <w:r w:rsidR="00371A6C" w:rsidRPr="005358FD">
        <w:rPr>
          <w:rFonts w:asciiTheme="minorHAnsi" w:hAnsiTheme="minorHAnsi" w:cstheme="minorHAnsi"/>
          <w:szCs w:val="24"/>
        </w:rPr>
        <w:t xml:space="preserve"> </w:t>
      </w:r>
    </w:p>
    <w:p w:rsidR="005358FD" w:rsidRDefault="005358FD" w:rsidP="00371A6C">
      <w:pPr>
        <w:pStyle w:val="BodyText"/>
        <w:keepLines/>
        <w:tabs>
          <w:tab w:val="clear" w:pos="-720"/>
          <w:tab w:val="left" w:pos="2160"/>
        </w:tabs>
        <w:suppressAutoHyphens w:val="0"/>
        <w:rPr>
          <w:rFonts w:asciiTheme="minorHAnsi" w:hAnsiTheme="minorHAnsi" w:cstheme="minorHAnsi"/>
          <w:szCs w:val="24"/>
        </w:rPr>
      </w:pPr>
      <w:r>
        <w:rPr>
          <w:rFonts w:asciiTheme="minorHAnsi" w:hAnsiTheme="minorHAnsi" w:cstheme="minorHAnsi"/>
          <w:szCs w:val="24"/>
        </w:rPr>
        <w:t xml:space="preserve">              </w:t>
      </w:r>
      <w:r w:rsidR="00371A6C" w:rsidRPr="005358FD">
        <w:rPr>
          <w:rFonts w:asciiTheme="minorHAnsi" w:hAnsiTheme="minorHAnsi" w:cstheme="minorHAnsi"/>
          <w:szCs w:val="24"/>
        </w:rPr>
        <w:t xml:space="preserve">interview conducted by or on behalf of Monaghan County Council. Marks will be </w:t>
      </w:r>
    </w:p>
    <w:p w:rsidR="00371A6C" w:rsidRPr="005358FD" w:rsidRDefault="005358FD" w:rsidP="00371A6C">
      <w:pPr>
        <w:pStyle w:val="BodyText"/>
        <w:keepLines/>
        <w:tabs>
          <w:tab w:val="clear" w:pos="-720"/>
          <w:tab w:val="left" w:pos="2160"/>
        </w:tabs>
        <w:suppressAutoHyphens w:val="0"/>
        <w:rPr>
          <w:rFonts w:asciiTheme="minorHAnsi" w:hAnsiTheme="minorHAnsi" w:cstheme="minorHAnsi"/>
          <w:szCs w:val="24"/>
        </w:rPr>
      </w:pPr>
      <w:r>
        <w:rPr>
          <w:rFonts w:asciiTheme="minorHAnsi" w:hAnsiTheme="minorHAnsi" w:cstheme="minorHAnsi"/>
          <w:szCs w:val="24"/>
        </w:rPr>
        <w:t xml:space="preserve">              </w:t>
      </w:r>
      <w:r w:rsidR="00371A6C" w:rsidRPr="005358FD">
        <w:rPr>
          <w:rFonts w:asciiTheme="minorHAnsi" w:hAnsiTheme="minorHAnsi" w:cstheme="minorHAnsi"/>
          <w:szCs w:val="24"/>
        </w:rPr>
        <w:t xml:space="preserve">awarded under the following skill </w:t>
      </w:r>
      <w:proofErr w:type="gramStart"/>
      <w:r w:rsidR="00371A6C" w:rsidRPr="005358FD">
        <w:rPr>
          <w:rFonts w:asciiTheme="minorHAnsi" w:hAnsiTheme="minorHAnsi" w:cstheme="minorHAnsi"/>
          <w:szCs w:val="24"/>
        </w:rPr>
        <w:t>sets</w:t>
      </w:r>
      <w:r w:rsidR="00BA0C36" w:rsidRPr="005358FD">
        <w:rPr>
          <w:rFonts w:asciiTheme="minorHAnsi" w:hAnsiTheme="minorHAnsi" w:cstheme="minorHAnsi"/>
          <w:szCs w:val="24"/>
        </w:rPr>
        <w:t>:-</w:t>
      </w:r>
      <w:proofErr w:type="gramEnd"/>
    </w:p>
    <w:p w:rsidR="00371A6C" w:rsidRPr="005358FD" w:rsidRDefault="00371A6C" w:rsidP="006E4E38">
      <w:pPr>
        <w:pStyle w:val="ListParagraph"/>
        <w:numPr>
          <w:ilvl w:val="0"/>
          <w:numId w:val="11"/>
        </w:numPr>
        <w:rPr>
          <w:rFonts w:asciiTheme="minorHAnsi" w:hAnsiTheme="minorHAnsi" w:cstheme="minorHAnsi"/>
          <w:sz w:val="24"/>
          <w:szCs w:val="24"/>
        </w:rPr>
      </w:pPr>
      <w:r w:rsidRPr="005358FD">
        <w:rPr>
          <w:rFonts w:asciiTheme="minorHAnsi" w:hAnsiTheme="minorHAnsi" w:cstheme="minorHAnsi"/>
          <w:sz w:val="24"/>
          <w:szCs w:val="24"/>
        </w:rPr>
        <w:t>Management and Change</w:t>
      </w:r>
    </w:p>
    <w:p w:rsidR="00371A6C" w:rsidRPr="005358FD" w:rsidRDefault="00371A6C" w:rsidP="006E4E38">
      <w:pPr>
        <w:pStyle w:val="ListParagraph"/>
        <w:numPr>
          <w:ilvl w:val="0"/>
          <w:numId w:val="11"/>
        </w:numPr>
        <w:rPr>
          <w:rFonts w:asciiTheme="minorHAnsi" w:hAnsiTheme="minorHAnsi" w:cstheme="minorHAnsi"/>
          <w:sz w:val="24"/>
          <w:szCs w:val="24"/>
        </w:rPr>
      </w:pPr>
      <w:r w:rsidRPr="005358FD">
        <w:rPr>
          <w:rFonts w:asciiTheme="minorHAnsi" w:hAnsiTheme="minorHAnsi" w:cstheme="minorHAnsi"/>
          <w:sz w:val="24"/>
          <w:szCs w:val="24"/>
        </w:rPr>
        <w:t xml:space="preserve">Delivering Results </w:t>
      </w:r>
    </w:p>
    <w:p w:rsidR="00371A6C" w:rsidRPr="005358FD" w:rsidRDefault="00371A6C" w:rsidP="006E4E38">
      <w:pPr>
        <w:pStyle w:val="ListParagraph"/>
        <w:numPr>
          <w:ilvl w:val="0"/>
          <w:numId w:val="11"/>
        </w:numPr>
        <w:rPr>
          <w:rFonts w:asciiTheme="minorHAnsi" w:hAnsiTheme="minorHAnsi" w:cstheme="minorHAnsi"/>
          <w:sz w:val="24"/>
          <w:szCs w:val="24"/>
        </w:rPr>
      </w:pPr>
      <w:r w:rsidRPr="005358FD">
        <w:rPr>
          <w:rFonts w:asciiTheme="minorHAnsi" w:hAnsiTheme="minorHAnsi" w:cstheme="minorHAnsi"/>
          <w:sz w:val="24"/>
          <w:szCs w:val="24"/>
        </w:rPr>
        <w:t xml:space="preserve">Performance through </w:t>
      </w:r>
      <w:r w:rsidR="00BA0C36" w:rsidRPr="005358FD">
        <w:rPr>
          <w:rFonts w:asciiTheme="minorHAnsi" w:hAnsiTheme="minorHAnsi" w:cstheme="minorHAnsi"/>
          <w:sz w:val="24"/>
          <w:szCs w:val="24"/>
        </w:rPr>
        <w:t>P</w:t>
      </w:r>
      <w:r w:rsidRPr="005358FD">
        <w:rPr>
          <w:rFonts w:asciiTheme="minorHAnsi" w:hAnsiTheme="minorHAnsi" w:cstheme="minorHAnsi"/>
          <w:sz w:val="24"/>
          <w:szCs w:val="24"/>
        </w:rPr>
        <w:t>eople</w:t>
      </w:r>
    </w:p>
    <w:p w:rsidR="00371A6C" w:rsidRPr="005358FD" w:rsidRDefault="00371A6C" w:rsidP="006E4E38">
      <w:pPr>
        <w:pStyle w:val="ListParagraph"/>
        <w:numPr>
          <w:ilvl w:val="0"/>
          <w:numId w:val="11"/>
        </w:numPr>
        <w:rPr>
          <w:rFonts w:asciiTheme="minorHAnsi" w:hAnsiTheme="minorHAnsi" w:cstheme="minorHAnsi"/>
          <w:sz w:val="24"/>
          <w:szCs w:val="24"/>
        </w:rPr>
      </w:pPr>
      <w:r w:rsidRPr="005358FD">
        <w:rPr>
          <w:rFonts w:asciiTheme="minorHAnsi" w:hAnsiTheme="minorHAnsi" w:cstheme="minorHAnsi"/>
          <w:sz w:val="24"/>
          <w:szCs w:val="24"/>
        </w:rPr>
        <w:t>Personal Effectiveness</w:t>
      </w:r>
    </w:p>
    <w:p w:rsidR="005358FD" w:rsidRDefault="00843A44" w:rsidP="00371A6C">
      <w:pPr>
        <w:pStyle w:val="BodyText"/>
        <w:keepLines/>
        <w:tabs>
          <w:tab w:val="left" w:pos="2160"/>
        </w:tabs>
        <w:rPr>
          <w:rFonts w:asciiTheme="minorHAnsi" w:hAnsiTheme="minorHAnsi" w:cstheme="minorHAnsi"/>
          <w:szCs w:val="24"/>
          <w:lang w:eastAsia="en-US"/>
        </w:rPr>
      </w:pPr>
      <w:r w:rsidRPr="005358FD">
        <w:rPr>
          <w:rFonts w:asciiTheme="minorHAnsi" w:hAnsiTheme="minorHAnsi" w:cstheme="minorHAnsi"/>
          <w:szCs w:val="24"/>
          <w:lang w:eastAsia="en-US"/>
        </w:rPr>
        <w:t xml:space="preserve">              </w:t>
      </w:r>
      <w:r w:rsidR="00371A6C" w:rsidRPr="005358FD">
        <w:rPr>
          <w:rFonts w:asciiTheme="minorHAnsi" w:hAnsiTheme="minorHAnsi" w:cstheme="minorHAnsi"/>
          <w:szCs w:val="24"/>
          <w:lang w:eastAsia="en-US"/>
        </w:rPr>
        <w:t xml:space="preserve">Candidates will also be assessed at interview under the heading “Essential </w:t>
      </w:r>
    </w:p>
    <w:p w:rsidR="00843A44" w:rsidRPr="005358FD" w:rsidRDefault="005358FD" w:rsidP="00371A6C">
      <w:pPr>
        <w:pStyle w:val="BodyText"/>
        <w:keepLines/>
        <w:tabs>
          <w:tab w:val="left" w:pos="2160"/>
        </w:tabs>
        <w:rPr>
          <w:rFonts w:asciiTheme="minorHAnsi" w:hAnsiTheme="minorHAnsi" w:cstheme="minorHAnsi"/>
          <w:szCs w:val="24"/>
          <w:lang w:eastAsia="en-US"/>
        </w:rPr>
      </w:pPr>
      <w:r>
        <w:rPr>
          <w:rFonts w:asciiTheme="minorHAnsi" w:hAnsiTheme="minorHAnsi" w:cstheme="minorHAnsi"/>
          <w:szCs w:val="24"/>
          <w:lang w:eastAsia="en-US"/>
        </w:rPr>
        <w:t xml:space="preserve">              </w:t>
      </w:r>
      <w:r w:rsidR="00371A6C" w:rsidRPr="005358FD">
        <w:rPr>
          <w:rFonts w:asciiTheme="minorHAnsi" w:hAnsiTheme="minorHAnsi" w:cstheme="minorHAnsi"/>
          <w:szCs w:val="24"/>
          <w:lang w:eastAsia="en-US"/>
        </w:rPr>
        <w:t>Requirements”</w:t>
      </w:r>
      <w:r>
        <w:rPr>
          <w:rFonts w:asciiTheme="minorHAnsi" w:hAnsiTheme="minorHAnsi" w:cstheme="minorHAnsi"/>
          <w:szCs w:val="24"/>
          <w:lang w:eastAsia="en-US"/>
        </w:rPr>
        <w:t xml:space="preserve"> (see information sheet attached).</w:t>
      </w:r>
      <w:r w:rsidR="00371A6C" w:rsidRPr="005358FD">
        <w:rPr>
          <w:rFonts w:asciiTheme="minorHAnsi" w:hAnsiTheme="minorHAnsi" w:cstheme="minorHAnsi"/>
          <w:szCs w:val="24"/>
          <w:lang w:eastAsia="en-US"/>
        </w:rPr>
        <w:t xml:space="preserve">       </w:t>
      </w:r>
    </w:p>
    <w:p w:rsidR="00371A6C" w:rsidRPr="005358FD" w:rsidRDefault="00371A6C" w:rsidP="00371A6C">
      <w:pPr>
        <w:pStyle w:val="BodyText"/>
        <w:keepLines/>
        <w:tabs>
          <w:tab w:val="left" w:pos="2160"/>
        </w:tabs>
        <w:rPr>
          <w:rFonts w:asciiTheme="minorHAnsi" w:hAnsiTheme="minorHAnsi" w:cstheme="minorHAnsi"/>
          <w:szCs w:val="24"/>
          <w:lang w:eastAsia="en-US"/>
        </w:rPr>
      </w:pPr>
    </w:p>
    <w:p w:rsidR="00371A6C" w:rsidRPr="005358FD" w:rsidRDefault="00371A6C" w:rsidP="00371A6C">
      <w:pPr>
        <w:keepLines/>
        <w:tabs>
          <w:tab w:val="left" w:pos="720"/>
          <w:tab w:val="left" w:pos="1440"/>
          <w:tab w:val="left" w:pos="2160"/>
        </w:tabs>
        <w:ind w:firstLine="567"/>
        <w:jc w:val="both"/>
        <w:rPr>
          <w:rFonts w:asciiTheme="minorHAnsi" w:hAnsiTheme="minorHAnsi" w:cstheme="minorHAnsi"/>
          <w:sz w:val="24"/>
          <w:szCs w:val="24"/>
        </w:rPr>
      </w:pPr>
      <w:r w:rsidRPr="005358FD">
        <w:rPr>
          <w:rFonts w:asciiTheme="minorHAnsi" w:hAnsiTheme="minorHAnsi" w:cstheme="minorHAnsi"/>
          <w:sz w:val="24"/>
          <w:szCs w:val="24"/>
        </w:rPr>
        <w:tab/>
      </w:r>
    </w:p>
    <w:p w:rsidR="00371A6C" w:rsidRPr="005358FD" w:rsidRDefault="00371A6C" w:rsidP="006E4E38">
      <w:pPr>
        <w:pStyle w:val="ListParagraph"/>
        <w:numPr>
          <w:ilvl w:val="0"/>
          <w:numId w:val="9"/>
        </w:numPr>
        <w:ind w:left="720" w:firstLine="0"/>
        <w:jc w:val="both"/>
        <w:rPr>
          <w:rFonts w:asciiTheme="minorHAnsi" w:hAnsiTheme="minorHAnsi" w:cstheme="minorHAnsi"/>
          <w:sz w:val="24"/>
          <w:szCs w:val="24"/>
        </w:rPr>
      </w:pPr>
      <w:r w:rsidRPr="005358FD">
        <w:rPr>
          <w:rFonts w:asciiTheme="minorHAnsi" w:hAnsiTheme="minorHAnsi" w:cstheme="minorHAnsi"/>
          <w:sz w:val="24"/>
          <w:szCs w:val="24"/>
        </w:rPr>
        <w:t xml:space="preserve">A panel may be formed </w:t>
      </w:r>
      <w:proofErr w:type="gramStart"/>
      <w:r w:rsidRPr="005358FD">
        <w:rPr>
          <w:rFonts w:asciiTheme="minorHAnsi" w:hAnsiTheme="minorHAnsi" w:cstheme="minorHAnsi"/>
          <w:sz w:val="24"/>
          <w:szCs w:val="24"/>
        </w:rPr>
        <w:t>on the basis of</w:t>
      </w:r>
      <w:proofErr w:type="gramEnd"/>
      <w:r w:rsidRPr="005358FD">
        <w:rPr>
          <w:rFonts w:asciiTheme="minorHAnsi" w:hAnsiTheme="minorHAnsi" w:cstheme="minorHAnsi"/>
          <w:sz w:val="24"/>
          <w:szCs w:val="24"/>
        </w:rPr>
        <w:t xml:space="preserve"> such interview.  Candidates whose names are on a panel and who satisfy the Local Authority that they are otherwise suitable for employment may within the life of the panel be appointed as appropriate vacancies arise.</w:t>
      </w:r>
    </w:p>
    <w:p w:rsidR="00371A6C" w:rsidRPr="005358FD" w:rsidRDefault="00371A6C" w:rsidP="00371A6C">
      <w:pPr>
        <w:ind w:firstLine="567"/>
        <w:jc w:val="both"/>
        <w:rPr>
          <w:rFonts w:asciiTheme="minorHAnsi" w:hAnsiTheme="minorHAnsi" w:cstheme="minorHAnsi"/>
          <w:sz w:val="24"/>
          <w:szCs w:val="24"/>
        </w:rPr>
      </w:pPr>
    </w:p>
    <w:p w:rsidR="00843A44" w:rsidRPr="005358FD" w:rsidRDefault="00371A6C" w:rsidP="006E4E38">
      <w:pPr>
        <w:pStyle w:val="BodyText"/>
        <w:keepLines/>
        <w:numPr>
          <w:ilvl w:val="0"/>
          <w:numId w:val="9"/>
        </w:numPr>
        <w:tabs>
          <w:tab w:val="clear" w:pos="-720"/>
          <w:tab w:val="clear" w:pos="1440"/>
          <w:tab w:val="left" w:pos="720"/>
          <w:tab w:val="left" w:pos="2160"/>
        </w:tabs>
        <w:suppressAutoHyphens w:val="0"/>
        <w:overflowPunct w:val="0"/>
        <w:autoSpaceDE w:val="0"/>
        <w:autoSpaceDN w:val="0"/>
        <w:adjustRightInd w:val="0"/>
        <w:textAlignment w:val="baseline"/>
        <w:rPr>
          <w:rFonts w:asciiTheme="minorHAnsi" w:hAnsiTheme="minorHAnsi" w:cstheme="minorHAnsi"/>
          <w:szCs w:val="24"/>
        </w:rPr>
      </w:pPr>
      <w:r w:rsidRPr="005358FD">
        <w:rPr>
          <w:rFonts w:asciiTheme="minorHAnsi" w:hAnsiTheme="minorHAnsi" w:cstheme="minorHAnsi"/>
          <w:szCs w:val="24"/>
        </w:rPr>
        <w:t xml:space="preserve">Applicants may be short-listed </w:t>
      </w:r>
      <w:proofErr w:type="gramStart"/>
      <w:r w:rsidRPr="005358FD">
        <w:rPr>
          <w:rFonts w:asciiTheme="minorHAnsi" w:hAnsiTheme="minorHAnsi" w:cstheme="minorHAnsi"/>
          <w:szCs w:val="24"/>
        </w:rPr>
        <w:t>on the basis of</w:t>
      </w:r>
      <w:proofErr w:type="gramEnd"/>
      <w:r w:rsidRPr="005358FD">
        <w:rPr>
          <w:rFonts w:asciiTheme="minorHAnsi" w:hAnsiTheme="minorHAnsi" w:cstheme="minorHAnsi"/>
          <w:szCs w:val="24"/>
        </w:rPr>
        <w:t xml:space="preserve"> information supplied on the </w:t>
      </w:r>
    </w:p>
    <w:p w:rsidR="00371A6C" w:rsidRPr="005358FD" w:rsidRDefault="00371A6C" w:rsidP="00843A44">
      <w:pPr>
        <w:pStyle w:val="BodyText"/>
        <w:keepLines/>
        <w:tabs>
          <w:tab w:val="clear" w:pos="-720"/>
          <w:tab w:val="left" w:pos="720"/>
          <w:tab w:val="left" w:pos="2160"/>
        </w:tabs>
        <w:suppressAutoHyphens w:val="0"/>
        <w:overflowPunct w:val="0"/>
        <w:autoSpaceDE w:val="0"/>
        <w:autoSpaceDN w:val="0"/>
        <w:adjustRightInd w:val="0"/>
        <w:ind w:left="720"/>
        <w:textAlignment w:val="baseline"/>
        <w:rPr>
          <w:rFonts w:asciiTheme="minorHAnsi" w:hAnsiTheme="minorHAnsi" w:cstheme="minorHAnsi"/>
          <w:szCs w:val="24"/>
        </w:rPr>
      </w:pPr>
      <w:r w:rsidRPr="005358FD">
        <w:rPr>
          <w:rFonts w:asciiTheme="minorHAnsi" w:hAnsiTheme="minorHAnsi" w:cstheme="minorHAnsi"/>
          <w:szCs w:val="24"/>
        </w:rPr>
        <w:t>Application Form and supporting documentation submitted, and only candidates shortlisted will be called for interview.</w:t>
      </w:r>
    </w:p>
    <w:p w:rsidR="00A0536F" w:rsidRPr="005358FD" w:rsidRDefault="00A0536F" w:rsidP="00A0536F">
      <w:pPr>
        <w:pStyle w:val="ListParagraph"/>
        <w:rPr>
          <w:rFonts w:asciiTheme="minorHAnsi" w:hAnsiTheme="minorHAnsi" w:cstheme="minorHAnsi"/>
          <w:sz w:val="24"/>
          <w:szCs w:val="24"/>
        </w:rPr>
      </w:pPr>
    </w:p>
    <w:p w:rsidR="00EB63C6" w:rsidRPr="005358FD" w:rsidRDefault="00EB63C6" w:rsidP="00EC410C">
      <w:pPr>
        <w:ind w:left="720"/>
        <w:jc w:val="both"/>
        <w:rPr>
          <w:rFonts w:asciiTheme="minorHAnsi" w:hAnsiTheme="minorHAnsi" w:cstheme="minorHAnsi"/>
          <w:b/>
          <w:sz w:val="24"/>
          <w:szCs w:val="24"/>
        </w:rPr>
      </w:pPr>
    </w:p>
    <w:p w:rsidR="0063444B" w:rsidRPr="005358FD" w:rsidRDefault="0063444B"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t>ACCEPTANCE OF OFFER</w:t>
      </w:r>
    </w:p>
    <w:p w:rsidR="00EC410C" w:rsidRPr="005358FD" w:rsidRDefault="00562B39" w:rsidP="00962C02">
      <w:pPr>
        <w:ind w:left="709"/>
        <w:jc w:val="both"/>
        <w:rPr>
          <w:rFonts w:asciiTheme="minorHAnsi" w:hAnsiTheme="minorHAnsi" w:cstheme="minorHAnsi"/>
          <w:bCs/>
          <w:sz w:val="24"/>
          <w:szCs w:val="24"/>
        </w:rPr>
      </w:pPr>
      <w:r w:rsidRPr="005358FD">
        <w:rPr>
          <w:rFonts w:asciiTheme="minorHAnsi" w:hAnsiTheme="minorHAnsi" w:cstheme="minorHAnsi"/>
          <w:bCs/>
          <w:sz w:val="24"/>
          <w:szCs w:val="24"/>
        </w:rPr>
        <w:t xml:space="preserve">Monaghan County Council </w:t>
      </w:r>
      <w:r w:rsidR="00EC410C" w:rsidRPr="005358FD">
        <w:rPr>
          <w:rFonts w:asciiTheme="minorHAnsi" w:hAnsiTheme="minorHAnsi" w:cstheme="minorHAnsi"/>
          <w:bCs/>
          <w:sz w:val="24"/>
          <w:szCs w:val="24"/>
        </w:rPr>
        <w:t xml:space="preserve">shall require persons to whom appointments are offered to take up such appointments within a period of not more than one month and if they fail to take up the appointments within such period or such longer period as the local authority in its absolute discretion may determine, </w:t>
      </w:r>
      <w:r w:rsidRPr="005358FD">
        <w:rPr>
          <w:rFonts w:asciiTheme="minorHAnsi" w:hAnsiTheme="minorHAnsi" w:cstheme="minorHAnsi"/>
          <w:bCs/>
          <w:sz w:val="24"/>
          <w:szCs w:val="24"/>
        </w:rPr>
        <w:t xml:space="preserve">Monaghan County Council </w:t>
      </w:r>
      <w:r w:rsidR="00EC410C" w:rsidRPr="005358FD">
        <w:rPr>
          <w:rFonts w:asciiTheme="minorHAnsi" w:hAnsiTheme="minorHAnsi" w:cstheme="minorHAnsi"/>
          <w:bCs/>
          <w:sz w:val="24"/>
          <w:szCs w:val="24"/>
        </w:rPr>
        <w:t xml:space="preserve">shall not appoint them. </w:t>
      </w:r>
    </w:p>
    <w:p w:rsidR="00562B39" w:rsidRPr="005358FD" w:rsidRDefault="00562B39" w:rsidP="00562B39">
      <w:pPr>
        <w:jc w:val="both"/>
        <w:rPr>
          <w:rFonts w:asciiTheme="minorHAnsi" w:hAnsiTheme="minorHAnsi" w:cstheme="minorHAnsi"/>
          <w:bCs/>
          <w:sz w:val="24"/>
          <w:szCs w:val="24"/>
        </w:rPr>
      </w:pPr>
    </w:p>
    <w:p w:rsidR="00562B39" w:rsidRPr="005358FD" w:rsidRDefault="00562B39" w:rsidP="00562B39">
      <w:pPr>
        <w:jc w:val="both"/>
        <w:rPr>
          <w:rFonts w:asciiTheme="minorHAnsi" w:hAnsiTheme="minorHAnsi" w:cstheme="minorHAnsi"/>
          <w:bCs/>
          <w:sz w:val="24"/>
          <w:szCs w:val="24"/>
        </w:rPr>
      </w:pPr>
    </w:p>
    <w:p w:rsidR="00562B39" w:rsidRPr="005358FD" w:rsidRDefault="00562B39" w:rsidP="006E4E38">
      <w:pPr>
        <w:pStyle w:val="ListParagraph"/>
        <w:numPr>
          <w:ilvl w:val="0"/>
          <w:numId w:val="1"/>
        </w:numPr>
        <w:jc w:val="both"/>
        <w:rPr>
          <w:rFonts w:asciiTheme="minorHAnsi" w:hAnsiTheme="minorHAnsi" w:cstheme="minorHAnsi"/>
          <w:b/>
          <w:bCs/>
          <w:sz w:val="24"/>
          <w:szCs w:val="24"/>
        </w:rPr>
      </w:pPr>
      <w:r w:rsidRPr="005358FD">
        <w:rPr>
          <w:rFonts w:asciiTheme="minorHAnsi" w:hAnsiTheme="minorHAnsi" w:cstheme="minorHAnsi"/>
          <w:bCs/>
          <w:sz w:val="24"/>
          <w:szCs w:val="24"/>
        </w:rPr>
        <w:t xml:space="preserve">       </w:t>
      </w:r>
      <w:r w:rsidRPr="005358FD">
        <w:rPr>
          <w:rFonts w:asciiTheme="minorHAnsi" w:hAnsiTheme="minorHAnsi" w:cstheme="minorHAnsi"/>
          <w:b/>
          <w:bCs/>
          <w:sz w:val="24"/>
          <w:szCs w:val="24"/>
        </w:rPr>
        <w:t>RECEIPT OF APPLICATION FORMS</w:t>
      </w:r>
    </w:p>
    <w:p w:rsidR="00562B39" w:rsidRDefault="00562B39" w:rsidP="00562B39">
      <w:pPr>
        <w:ind w:left="675"/>
        <w:jc w:val="both"/>
        <w:rPr>
          <w:rFonts w:asciiTheme="minorHAnsi" w:hAnsiTheme="minorHAnsi" w:cstheme="minorHAnsi"/>
          <w:bCs/>
          <w:sz w:val="24"/>
          <w:szCs w:val="24"/>
        </w:rPr>
      </w:pPr>
      <w:r w:rsidRPr="005358FD">
        <w:rPr>
          <w:rFonts w:asciiTheme="minorHAnsi" w:hAnsiTheme="minorHAnsi" w:cstheme="minorHAnsi"/>
          <w:bCs/>
          <w:sz w:val="24"/>
          <w:szCs w:val="24"/>
        </w:rPr>
        <w:t>Any claim in relation to the late receipt of application forms will not be entertained unless such claim is supported by a certificate of evidence of postage from the appropriate postal authority.</w:t>
      </w:r>
    </w:p>
    <w:p w:rsidR="0097462F" w:rsidRPr="005358FD" w:rsidRDefault="0097462F" w:rsidP="00562B39">
      <w:pPr>
        <w:ind w:left="675"/>
        <w:jc w:val="both"/>
        <w:rPr>
          <w:rFonts w:asciiTheme="minorHAnsi" w:hAnsiTheme="minorHAnsi" w:cstheme="minorHAnsi"/>
          <w:bCs/>
          <w:sz w:val="24"/>
          <w:szCs w:val="24"/>
        </w:rPr>
      </w:pPr>
    </w:p>
    <w:p w:rsidR="00962C02" w:rsidRPr="005358FD" w:rsidRDefault="00962C02" w:rsidP="00962C02">
      <w:pPr>
        <w:tabs>
          <w:tab w:val="left" w:pos="-720"/>
        </w:tabs>
        <w:ind w:left="851" w:hanging="851"/>
        <w:jc w:val="both"/>
        <w:rPr>
          <w:rFonts w:asciiTheme="minorHAnsi" w:hAnsiTheme="minorHAnsi" w:cstheme="minorHAnsi"/>
          <w:b/>
          <w:sz w:val="24"/>
          <w:szCs w:val="24"/>
        </w:rPr>
      </w:pPr>
    </w:p>
    <w:p w:rsidR="00962C02" w:rsidRPr="005358FD" w:rsidRDefault="00962C02" w:rsidP="006E4E38">
      <w:pPr>
        <w:pStyle w:val="ListParagraph"/>
        <w:numPr>
          <w:ilvl w:val="0"/>
          <w:numId w:val="1"/>
        </w:numPr>
        <w:tabs>
          <w:tab w:val="clear" w:pos="360"/>
          <w:tab w:val="left" w:pos="0"/>
          <w:tab w:val="num" w:pos="851"/>
        </w:tabs>
        <w:ind w:left="709" w:hanging="709"/>
        <w:jc w:val="both"/>
        <w:rPr>
          <w:rFonts w:asciiTheme="minorHAnsi" w:hAnsiTheme="minorHAnsi" w:cstheme="minorHAnsi"/>
          <w:sz w:val="24"/>
          <w:szCs w:val="24"/>
        </w:rPr>
      </w:pPr>
      <w:r w:rsidRPr="005358FD">
        <w:rPr>
          <w:rFonts w:asciiTheme="minorHAnsi" w:hAnsiTheme="minorHAnsi" w:cstheme="minorHAnsi"/>
          <w:b/>
          <w:sz w:val="24"/>
          <w:szCs w:val="24"/>
        </w:rPr>
        <w:t>RESTRICTIONS ON ELIGIBILITY</w:t>
      </w:r>
    </w:p>
    <w:p w:rsidR="00962C02" w:rsidRPr="005358FD" w:rsidRDefault="00962C02" w:rsidP="00962C02">
      <w:pPr>
        <w:tabs>
          <w:tab w:val="left" w:pos="-720"/>
        </w:tabs>
        <w:ind w:left="709" w:hanging="709"/>
        <w:jc w:val="both"/>
        <w:rPr>
          <w:rFonts w:asciiTheme="minorHAnsi" w:hAnsiTheme="minorHAnsi" w:cstheme="minorHAnsi"/>
          <w:sz w:val="24"/>
          <w:szCs w:val="24"/>
        </w:rPr>
      </w:pPr>
      <w:r w:rsidRPr="005358FD">
        <w:rPr>
          <w:rFonts w:asciiTheme="minorHAnsi" w:hAnsiTheme="minorHAnsi" w:cstheme="minorHAnsi"/>
          <w:sz w:val="24"/>
          <w:szCs w:val="24"/>
        </w:rPr>
        <w:tab/>
        <w:t xml:space="preserve">Candidates should note that anyone who has taken part in the public service early retirement schemes set out below is not eligible to take part in this competition.  </w:t>
      </w:r>
    </w:p>
    <w:p w:rsidR="00962C02" w:rsidRPr="005358FD" w:rsidRDefault="00962C02" w:rsidP="00962C02">
      <w:pPr>
        <w:tabs>
          <w:tab w:val="left" w:pos="-720"/>
        </w:tabs>
        <w:ind w:left="709" w:hanging="709"/>
        <w:jc w:val="both"/>
        <w:rPr>
          <w:rFonts w:asciiTheme="minorHAnsi" w:hAnsiTheme="minorHAnsi" w:cstheme="minorHAnsi"/>
          <w:sz w:val="24"/>
          <w:szCs w:val="24"/>
        </w:rPr>
      </w:pPr>
    </w:p>
    <w:p w:rsidR="00962C02" w:rsidRPr="005358FD" w:rsidRDefault="00962C02" w:rsidP="00962C02">
      <w:pPr>
        <w:tabs>
          <w:tab w:val="left" w:pos="-720"/>
        </w:tabs>
        <w:ind w:left="709" w:hanging="709"/>
        <w:jc w:val="both"/>
        <w:rPr>
          <w:rFonts w:asciiTheme="minorHAnsi" w:hAnsiTheme="minorHAnsi" w:cstheme="minorHAnsi"/>
          <w:b/>
          <w:sz w:val="24"/>
          <w:szCs w:val="24"/>
        </w:rPr>
      </w:pPr>
      <w:r w:rsidRPr="005358FD">
        <w:rPr>
          <w:rFonts w:asciiTheme="minorHAnsi" w:hAnsiTheme="minorHAnsi" w:cstheme="minorHAnsi"/>
          <w:sz w:val="24"/>
          <w:szCs w:val="24"/>
        </w:rPr>
        <w:tab/>
      </w:r>
      <w:r w:rsidRPr="005358FD">
        <w:rPr>
          <w:rFonts w:asciiTheme="minorHAnsi" w:hAnsiTheme="minorHAnsi" w:cstheme="minorHAnsi"/>
          <w:b/>
          <w:sz w:val="24"/>
          <w:szCs w:val="24"/>
        </w:rPr>
        <w:t>Incentivised Scheme for Early Retirement (ISER):</w:t>
      </w:r>
    </w:p>
    <w:p w:rsidR="00962C02" w:rsidRPr="005358FD" w:rsidRDefault="00962C02" w:rsidP="00962C02">
      <w:pPr>
        <w:tabs>
          <w:tab w:val="left" w:pos="-720"/>
        </w:tabs>
        <w:ind w:left="709" w:hanging="709"/>
        <w:jc w:val="both"/>
        <w:rPr>
          <w:rFonts w:asciiTheme="minorHAnsi" w:hAnsiTheme="minorHAnsi" w:cstheme="minorHAnsi"/>
          <w:sz w:val="24"/>
          <w:szCs w:val="24"/>
        </w:rPr>
      </w:pPr>
      <w:r w:rsidRPr="005358FD">
        <w:rPr>
          <w:rFonts w:asciiTheme="minorHAnsi" w:hAnsiTheme="minorHAnsi" w:cstheme="minorHAnsi"/>
          <w:b/>
          <w:sz w:val="24"/>
          <w:szCs w:val="24"/>
        </w:rPr>
        <w:tab/>
      </w:r>
      <w:r w:rsidRPr="005358FD">
        <w:rPr>
          <w:rFonts w:asciiTheme="minorHAnsi" w:hAnsiTheme="minorHAnsi" w:cstheme="minorHAnsi"/>
          <w:sz w:val="24"/>
          <w:szCs w:val="24"/>
        </w:rPr>
        <w:t xml:space="preserve">It is a condition of the Incentivised Scheme for Early Retirement (ISER) as set out in Department of Finance Circular 12/09 that retirees, under that Scheme, are debarred from applying for another position in the same employment of the same sector.  Therefore, such retirees may not apply for this position.  </w:t>
      </w:r>
    </w:p>
    <w:p w:rsidR="00962C02" w:rsidRDefault="00962C02" w:rsidP="00962C02">
      <w:pPr>
        <w:tabs>
          <w:tab w:val="left" w:pos="-720"/>
        </w:tabs>
        <w:ind w:left="709" w:hanging="709"/>
        <w:jc w:val="both"/>
        <w:rPr>
          <w:rFonts w:asciiTheme="minorHAnsi" w:hAnsiTheme="minorHAnsi" w:cstheme="minorHAnsi"/>
          <w:sz w:val="24"/>
          <w:szCs w:val="24"/>
        </w:rPr>
      </w:pPr>
    </w:p>
    <w:p w:rsidR="0097462F" w:rsidRDefault="0097462F" w:rsidP="00962C02">
      <w:pPr>
        <w:tabs>
          <w:tab w:val="left" w:pos="-720"/>
        </w:tabs>
        <w:ind w:left="709" w:hanging="709"/>
        <w:jc w:val="both"/>
        <w:rPr>
          <w:rFonts w:asciiTheme="minorHAnsi" w:hAnsiTheme="minorHAnsi" w:cstheme="minorHAnsi"/>
          <w:sz w:val="24"/>
          <w:szCs w:val="24"/>
        </w:rPr>
      </w:pPr>
    </w:p>
    <w:p w:rsidR="0097462F" w:rsidRDefault="0097462F" w:rsidP="00962C02">
      <w:pPr>
        <w:tabs>
          <w:tab w:val="left" w:pos="-720"/>
        </w:tabs>
        <w:ind w:left="709" w:hanging="709"/>
        <w:jc w:val="both"/>
        <w:rPr>
          <w:rFonts w:asciiTheme="minorHAnsi" w:hAnsiTheme="minorHAnsi" w:cstheme="minorHAnsi"/>
          <w:sz w:val="24"/>
          <w:szCs w:val="24"/>
        </w:rPr>
      </w:pPr>
    </w:p>
    <w:p w:rsidR="0097462F" w:rsidRDefault="0097462F" w:rsidP="00962C02">
      <w:pPr>
        <w:tabs>
          <w:tab w:val="left" w:pos="-720"/>
        </w:tabs>
        <w:ind w:left="709" w:hanging="709"/>
        <w:jc w:val="both"/>
        <w:rPr>
          <w:rFonts w:asciiTheme="minorHAnsi" w:hAnsiTheme="minorHAnsi" w:cstheme="minorHAnsi"/>
          <w:sz w:val="24"/>
          <w:szCs w:val="24"/>
        </w:rPr>
      </w:pPr>
    </w:p>
    <w:p w:rsidR="0097462F" w:rsidRDefault="0097462F" w:rsidP="00962C02">
      <w:pPr>
        <w:tabs>
          <w:tab w:val="left" w:pos="-720"/>
        </w:tabs>
        <w:ind w:left="709" w:hanging="709"/>
        <w:jc w:val="both"/>
        <w:rPr>
          <w:rFonts w:asciiTheme="minorHAnsi" w:hAnsiTheme="minorHAnsi" w:cstheme="minorHAnsi"/>
          <w:sz w:val="24"/>
          <w:szCs w:val="24"/>
        </w:rPr>
      </w:pPr>
    </w:p>
    <w:p w:rsidR="00962C02" w:rsidRPr="005358FD" w:rsidRDefault="00962C02" w:rsidP="00962C02">
      <w:pPr>
        <w:tabs>
          <w:tab w:val="left" w:pos="-720"/>
        </w:tabs>
        <w:ind w:left="709" w:hanging="709"/>
        <w:jc w:val="both"/>
        <w:rPr>
          <w:rFonts w:asciiTheme="minorHAnsi" w:hAnsiTheme="minorHAnsi" w:cstheme="minorHAnsi"/>
          <w:b/>
          <w:sz w:val="24"/>
          <w:szCs w:val="24"/>
        </w:rPr>
      </w:pPr>
      <w:r w:rsidRPr="005358FD">
        <w:rPr>
          <w:rFonts w:asciiTheme="minorHAnsi" w:hAnsiTheme="minorHAnsi" w:cstheme="minorHAnsi"/>
          <w:sz w:val="24"/>
          <w:szCs w:val="24"/>
        </w:rPr>
        <w:lastRenderedPageBreak/>
        <w:tab/>
      </w:r>
      <w:r w:rsidRPr="005358FD">
        <w:rPr>
          <w:rFonts w:asciiTheme="minorHAnsi" w:hAnsiTheme="minorHAnsi" w:cstheme="minorHAnsi"/>
          <w:b/>
          <w:sz w:val="24"/>
          <w:szCs w:val="24"/>
        </w:rPr>
        <w:t>Department of Health and Children Circular (7/2010):</w:t>
      </w:r>
    </w:p>
    <w:p w:rsidR="00CD246C" w:rsidRPr="005358FD" w:rsidRDefault="00962C02" w:rsidP="00962C02">
      <w:pPr>
        <w:tabs>
          <w:tab w:val="left" w:pos="-720"/>
        </w:tabs>
        <w:ind w:left="709" w:hanging="709"/>
        <w:jc w:val="both"/>
        <w:rPr>
          <w:rFonts w:asciiTheme="minorHAnsi" w:hAnsiTheme="minorHAnsi" w:cstheme="minorHAnsi"/>
          <w:sz w:val="24"/>
          <w:szCs w:val="24"/>
        </w:rPr>
      </w:pPr>
      <w:r w:rsidRPr="005358FD">
        <w:rPr>
          <w:rFonts w:asciiTheme="minorHAnsi" w:hAnsiTheme="minorHAnsi" w:cstheme="minorHAnsi"/>
          <w:b/>
          <w:sz w:val="24"/>
          <w:szCs w:val="24"/>
        </w:rPr>
        <w:tab/>
      </w:r>
      <w:r w:rsidRPr="005358FD">
        <w:rPr>
          <w:rFonts w:asciiTheme="minorHAnsi" w:hAnsiTheme="minorHAnsi" w:cstheme="minorHAnsi"/>
          <w:sz w:val="24"/>
          <w:szCs w:val="24"/>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funds.  </w:t>
      </w:r>
    </w:p>
    <w:p w:rsidR="00CD246C" w:rsidRPr="005358FD" w:rsidRDefault="00CD246C" w:rsidP="00962C02">
      <w:pPr>
        <w:tabs>
          <w:tab w:val="left" w:pos="-720"/>
        </w:tabs>
        <w:ind w:left="709" w:hanging="709"/>
        <w:jc w:val="both"/>
        <w:rPr>
          <w:rFonts w:asciiTheme="minorHAnsi" w:hAnsiTheme="minorHAnsi" w:cstheme="minorHAnsi"/>
          <w:sz w:val="24"/>
          <w:szCs w:val="24"/>
        </w:rPr>
      </w:pPr>
    </w:p>
    <w:p w:rsidR="00962C02" w:rsidRPr="005358FD" w:rsidRDefault="00CD246C" w:rsidP="00962C02">
      <w:pPr>
        <w:tabs>
          <w:tab w:val="left" w:pos="-720"/>
        </w:tabs>
        <w:ind w:left="709" w:hanging="709"/>
        <w:jc w:val="both"/>
        <w:rPr>
          <w:rFonts w:asciiTheme="minorHAnsi" w:hAnsiTheme="minorHAnsi" w:cstheme="minorHAnsi"/>
          <w:sz w:val="24"/>
          <w:szCs w:val="24"/>
        </w:rPr>
      </w:pPr>
      <w:r w:rsidRPr="005358FD">
        <w:rPr>
          <w:rFonts w:asciiTheme="minorHAnsi" w:hAnsiTheme="minorHAnsi" w:cstheme="minorHAnsi"/>
          <w:sz w:val="24"/>
          <w:szCs w:val="24"/>
        </w:rPr>
        <w:tab/>
      </w:r>
      <w:r w:rsidR="00962C02" w:rsidRPr="005358FD">
        <w:rPr>
          <w:rFonts w:asciiTheme="minorHAnsi" w:hAnsiTheme="minorHAnsi" w:cstheme="minorHAnsi"/>
          <w:sz w:val="24"/>
          <w:szCs w:val="24"/>
        </w:rPr>
        <w:t>The same prohibition on re-employment applies under the VRS, except that the prohibition is for a period of 7 years, after which time any re-employment will require the approval of the Min</w:t>
      </w:r>
      <w:r w:rsidR="004826D2" w:rsidRPr="005358FD">
        <w:rPr>
          <w:rFonts w:asciiTheme="minorHAnsi" w:hAnsiTheme="minorHAnsi" w:cstheme="minorHAnsi"/>
          <w:sz w:val="24"/>
          <w:szCs w:val="24"/>
        </w:rPr>
        <w:t>i</w:t>
      </w:r>
      <w:r w:rsidR="00962C02" w:rsidRPr="005358FD">
        <w:rPr>
          <w:rFonts w:asciiTheme="minorHAnsi" w:hAnsiTheme="minorHAnsi" w:cstheme="minorHAnsi"/>
          <w:sz w:val="24"/>
          <w:szCs w:val="24"/>
        </w:rPr>
        <w:t xml:space="preserve">ster for Public Expenditure and Reform.  People who availed of either of these schemes are not eligible to compete in this competition.  </w:t>
      </w:r>
    </w:p>
    <w:p w:rsidR="00962C02" w:rsidRPr="005358FD" w:rsidRDefault="00962C02" w:rsidP="00962C02">
      <w:pPr>
        <w:tabs>
          <w:tab w:val="left" w:pos="-720"/>
        </w:tabs>
        <w:ind w:left="851" w:hanging="851"/>
        <w:jc w:val="both"/>
        <w:rPr>
          <w:rFonts w:asciiTheme="minorHAnsi" w:hAnsiTheme="minorHAnsi" w:cstheme="minorHAnsi"/>
          <w:sz w:val="24"/>
          <w:szCs w:val="24"/>
        </w:rPr>
      </w:pPr>
    </w:p>
    <w:p w:rsidR="00962C02" w:rsidRPr="005358FD" w:rsidRDefault="00962C02" w:rsidP="00962C02">
      <w:pPr>
        <w:ind w:left="851" w:hanging="142"/>
        <w:rPr>
          <w:rFonts w:asciiTheme="minorHAnsi" w:hAnsiTheme="minorHAnsi" w:cstheme="minorHAnsi"/>
          <w:b/>
          <w:sz w:val="24"/>
          <w:szCs w:val="24"/>
        </w:rPr>
      </w:pPr>
      <w:r w:rsidRPr="005358FD">
        <w:rPr>
          <w:rFonts w:asciiTheme="minorHAnsi" w:hAnsiTheme="minorHAnsi" w:cstheme="minorHAnsi"/>
          <w:b/>
          <w:sz w:val="24"/>
          <w:szCs w:val="24"/>
        </w:rPr>
        <w:t xml:space="preserve">Declaration: </w:t>
      </w:r>
    </w:p>
    <w:p w:rsidR="00962C02" w:rsidRPr="005358FD" w:rsidRDefault="00962C02" w:rsidP="00962C02">
      <w:pPr>
        <w:ind w:left="709"/>
        <w:rPr>
          <w:rFonts w:asciiTheme="minorHAnsi" w:hAnsiTheme="minorHAnsi" w:cstheme="minorHAnsi"/>
          <w:sz w:val="24"/>
          <w:szCs w:val="24"/>
        </w:rPr>
      </w:pPr>
      <w:r w:rsidRPr="005358FD">
        <w:rPr>
          <w:rFonts w:asciiTheme="minorHAnsi" w:hAnsiTheme="minorHAnsi" w:cstheme="minorHAnsi"/>
          <w:sz w:val="24"/>
          <w:szCs w:val="24"/>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EC410C" w:rsidRPr="005358FD" w:rsidRDefault="00EC410C" w:rsidP="00EC410C">
      <w:pPr>
        <w:jc w:val="both"/>
        <w:rPr>
          <w:rFonts w:asciiTheme="minorHAnsi" w:hAnsiTheme="minorHAnsi" w:cstheme="minorHAnsi"/>
          <w:bCs/>
          <w:sz w:val="24"/>
          <w:szCs w:val="24"/>
        </w:rPr>
      </w:pPr>
    </w:p>
    <w:p w:rsidR="0063444B" w:rsidRPr="005358FD" w:rsidRDefault="0063444B" w:rsidP="006E4E38">
      <w:pPr>
        <w:numPr>
          <w:ilvl w:val="0"/>
          <w:numId w:val="1"/>
        </w:numPr>
        <w:tabs>
          <w:tab w:val="clear" w:pos="360"/>
        </w:tabs>
        <w:ind w:left="709" w:hanging="709"/>
        <w:jc w:val="both"/>
        <w:rPr>
          <w:rFonts w:asciiTheme="minorHAnsi" w:hAnsiTheme="minorHAnsi" w:cstheme="minorHAnsi"/>
          <w:b/>
          <w:sz w:val="24"/>
          <w:szCs w:val="24"/>
        </w:rPr>
      </w:pPr>
      <w:r w:rsidRPr="005358FD">
        <w:rPr>
          <w:rFonts w:asciiTheme="minorHAnsi" w:hAnsiTheme="minorHAnsi" w:cstheme="minorHAnsi"/>
          <w:b/>
          <w:sz w:val="24"/>
          <w:szCs w:val="24"/>
        </w:rPr>
        <w:t>SHORTLISTING</w:t>
      </w:r>
    </w:p>
    <w:p w:rsidR="00894959" w:rsidRPr="005358FD" w:rsidRDefault="00EC410C" w:rsidP="00EC410C">
      <w:pPr>
        <w:tabs>
          <w:tab w:val="left" w:pos="-720"/>
        </w:tabs>
        <w:ind w:left="720"/>
        <w:jc w:val="both"/>
        <w:rPr>
          <w:rFonts w:asciiTheme="minorHAnsi" w:hAnsiTheme="minorHAnsi" w:cstheme="minorHAnsi"/>
          <w:sz w:val="24"/>
          <w:szCs w:val="24"/>
        </w:rPr>
      </w:pPr>
      <w:r w:rsidRPr="005358FD">
        <w:rPr>
          <w:rFonts w:asciiTheme="minorHAnsi" w:hAnsiTheme="minorHAnsi" w:cstheme="minorHAnsi"/>
          <w:sz w:val="24"/>
          <w:szCs w:val="24"/>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Monaghan County Council may decide that a number only will be called to interview.  In this respect, Monaghan County Council may provide for the employment of a </w:t>
      </w:r>
      <w:proofErr w:type="gramStart"/>
      <w:r w:rsidRPr="005358FD">
        <w:rPr>
          <w:rFonts w:asciiTheme="minorHAnsi" w:hAnsiTheme="minorHAnsi" w:cstheme="minorHAnsi"/>
          <w:sz w:val="24"/>
          <w:szCs w:val="24"/>
        </w:rPr>
        <w:t>short listing</w:t>
      </w:r>
      <w:proofErr w:type="gramEnd"/>
      <w:r w:rsidRPr="005358FD">
        <w:rPr>
          <w:rFonts w:asciiTheme="minorHAnsi" w:hAnsiTheme="minorHAnsi" w:cstheme="minorHAnsi"/>
          <w:sz w:val="24"/>
          <w:szCs w:val="24"/>
        </w:rPr>
        <w:t xml:space="preserve"> process to select a group for interview who, based on an examination of the application forms, appear to be the most suitable for the position.  An expert board will examine the application forms against a </w:t>
      </w:r>
      <w:proofErr w:type="gramStart"/>
      <w:r w:rsidRPr="005358FD">
        <w:rPr>
          <w:rFonts w:asciiTheme="minorHAnsi" w:hAnsiTheme="minorHAnsi" w:cstheme="minorHAnsi"/>
          <w:sz w:val="24"/>
          <w:szCs w:val="24"/>
        </w:rPr>
        <w:t>pre-determined criteria</w:t>
      </w:r>
      <w:proofErr w:type="gramEnd"/>
      <w:r w:rsidRPr="005358FD">
        <w:rPr>
          <w:rFonts w:asciiTheme="minorHAnsi" w:hAnsiTheme="minorHAnsi" w:cstheme="minorHAnsi"/>
          <w:sz w:val="24"/>
          <w:szCs w:val="24"/>
        </w:rPr>
        <w:t xml:space="preserve"> based on the requirements of the position. </w:t>
      </w:r>
    </w:p>
    <w:p w:rsidR="00EC410C" w:rsidRPr="005358FD" w:rsidRDefault="00EC410C" w:rsidP="00EC410C">
      <w:pPr>
        <w:tabs>
          <w:tab w:val="left" w:pos="-720"/>
        </w:tabs>
        <w:ind w:left="720"/>
        <w:jc w:val="both"/>
        <w:rPr>
          <w:rFonts w:asciiTheme="minorHAnsi" w:hAnsiTheme="minorHAnsi" w:cstheme="minorHAnsi"/>
          <w:b/>
          <w:sz w:val="24"/>
          <w:szCs w:val="24"/>
        </w:rPr>
      </w:pPr>
      <w:r w:rsidRPr="005358FD">
        <w:rPr>
          <w:rFonts w:asciiTheme="minorHAnsi" w:hAnsiTheme="minorHAnsi" w:cstheme="minorHAnsi"/>
          <w:sz w:val="24"/>
          <w:szCs w:val="24"/>
        </w:rPr>
        <w:t xml:space="preserve">This is not to suggest that other candidates are necessarily unsuitable or incapable of undertaking the job, rather that there are some candidates, who based on their application, appear to be better qualified and/or have more relevant experience. </w:t>
      </w:r>
      <w:r w:rsidRPr="005358FD">
        <w:rPr>
          <w:rFonts w:asciiTheme="minorHAnsi" w:hAnsiTheme="minorHAnsi" w:cstheme="minorHAnsi"/>
          <w:b/>
          <w:sz w:val="24"/>
          <w:szCs w:val="24"/>
        </w:rPr>
        <w:t>It is therefore in your own interest to provide a detailed and accurate account of your qualifications/experience on the application form.</w:t>
      </w:r>
    </w:p>
    <w:p w:rsidR="00562B39" w:rsidRPr="005358FD" w:rsidRDefault="00562B39" w:rsidP="00562B39">
      <w:pPr>
        <w:tabs>
          <w:tab w:val="left" w:pos="-720"/>
        </w:tabs>
        <w:jc w:val="both"/>
        <w:rPr>
          <w:rFonts w:asciiTheme="minorHAnsi" w:hAnsiTheme="minorHAnsi" w:cstheme="minorHAnsi"/>
          <w:b/>
          <w:sz w:val="24"/>
          <w:szCs w:val="24"/>
        </w:rPr>
      </w:pPr>
    </w:p>
    <w:p w:rsidR="00562B39" w:rsidRPr="005358FD" w:rsidRDefault="00562B39" w:rsidP="006E4E38">
      <w:pPr>
        <w:pStyle w:val="ListParagraph"/>
        <w:numPr>
          <w:ilvl w:val="0"/>
          <w:numId w:val="1"/>
        </w:numPr>
        <w:tabs>
          <w:tab w:val="left" w:pos="-720"/>
        </w:tabs>
        <w:jc w:val="both"/>
        <w:rPr>
          <w:rFonts w:asciiTheme="minorHAnsi" w:hAnsiTheme="minorHAnsi" w:cstheme="minorHAnsi"/>
          <w:sz w:val="24"/>
          <w:szCs w:val="24"/>
        </w:rPr>
      </w:pPr>
      <w:r w:rsidRPr="005358FD">
        <w:rPr>
          <w:rFonts w:asciiTheme="minorHAnsi" w:hAnsiTheme="minorHAnsi" w:cstheme="minorHAnsi"/>
          <w:b/>
          <w:sz w:val="24"/>
          <w:szCs w:val="24"/>
        </w:rPr>
        <w:t xml:space="preserve">        </w:t>
      </w:r>
      <w:r w:rsidRPr="005358FD">
        <w:rPr>
          <w:rFonts w:asciiTheme="minorHAnsi" w:hAnsiTheme="minorHAnsi" w:cstheme="minorHAnsi"/>
          <w:sz w:val="24"/>
          <w:szCs w:val="24"/>
        </w:rPr>
        <w:t>Monaghan County Council is an equal opportunities employer</w:t>
      </w:r>
    </w:p>
    <w:p w:rsidR="00CD246C" w:rsidRDefault="00CD246C"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Default="0097462F" w:rsidP="00EC410C">
      <w:pPr>
        <w:tabs>
          <w:tab w:val="left" w:pos="-720"/>
        </w:tabs>
        <w:ind w:left="720"/>
        <w:jc w:val="both"/>
        <w:rPr>
          <w:rFonts w:asciiTheme="minorHAnsi" w:hAnsiTheme="minorHAnsi" w:cstheme="minorHAnsi"/>
          <w:sz w:val="24"/>
          <w:szCs w:val="24"/>
        </w:rPr>
      </w:pPr>
    </w:p>
    <w:p w:rsidR="0097462F" w:rsidRPr="005358FD" w:rsidRDefault="0097462F" w:rsidP="00EC410C">
      <w:pPr>
        <w:tabs>
          <w:tab w:val="left" w:pos="-720"/>
        </w:tabs>
        <w:ind w:left="720"/>
        <w:jc w:val="both"/>
        <w:rPr>
          <w:rFonts w:asciiTheme="minorHAnsi" w:hAnsiTheme="minorHAnsi" w:cstheme="minorHAnsi"/>
          <w:sz w:val="24"/>
          <w:szCs w:val="24"/>
        </w:rPr>
      </w:pPr>
    </w:p>
    <w:p w:rsidR="005358FD" w:rsidRDefault="005358FD" w:rsidP="00371A6C">
      <w:pPr>
        <w:jc w:val="both"/>
        <w:rPr>
          <w:rFonts w:asciiTheme="minorHAnsi" w:hAnsiTheme="minorHAnsi" w:cstheme="minorHAnsi"/>
          <w:b/>
          <w:sz w:val="24"/>
          <w:szCs w:val="24"/>
          <w:lang w:val="en-IE"/>
        </w:rPr>
      </w:pPr>
    </w:p>
    <w:p w:rsidR="00371A6C" w:rsidRPr="005358FD" w:rsidRDefault="00371A6C" w:rsidP="00371A6C">
      <w:pPr>
        <w:jc w:val="both"/>
        <w:rPr>
          <w:rFonts w:asciiTheme="minorHAnsi" w:hAnsiTheme="minorHAnsi" w:cstheme="minorHAnsi"/>
          <w:b/>
          <w:sz w:val="24"/>
          <w:szCs w:val="24"/>
          <w:lang w:val="en-IE"/>
        </w:rPr>
      </w:pPr>
      <w:r w:rsidRPr="005358FD">
        <w:rPr>
          <w:rFonts w:asciiTheme="minorHAnsi" w:hAnsiTheme="minorHAnsi" w:cstheme="minorHAnsi"/>
          <w:b/>
          <w:sz w:val="24"/>
          <w:szCs w:val="24"/>
          <w:lang w:val="en-IE"/>
        </w:rPr>
        <w:t>ADDITIONAL RELEVANT INFORMATION FOR APPLICANTS</w:t>
      </w:r>
    </w:p>
    <w:p w:rsidR="00371A6C" w:rsidRPr="005358FD" w:rsidRDefault="00371A6C" w:rsidP="00371A6C">
      <w:pPr>
        <w:jc w:val="both"/>
        <w:rPr>
          <w:rFonts w:asciiTheme="minorHAnsi" w:hAnsiTheme="minorHAnsi" w:cstheme="minorHAnsi"/>
          <w:b/>
          <w:sz w:val="24"/>
          <w:szCs w:val="24"/>
          <w:lang w:val="en-IE"/>
        </w:rPr>
      </w:pPr>
    </w:p>
    <w:p w:rsidR="00371A6C" w:rsidRPr="005358FD" w:rsidRDefault="00371A6C" w:rsidP="006E4E38">
      <w:pPr>
        <w:numPr>
          <w:ilvl w:val="0"/>
          <w:numId w:val="10"/>
        </w:numPr>
        <w:contextualSpacing/>
        <w:jc w:val="both"/>
        <w:rPr>
          <w:rFonts w:asciiTheme="minorHAnsi" w:hAnsiTheme="minorHAnsi" w:cstheme="minorHAnsi"/>
          <w:sz w:val="24"/>
          <w:szCs w:val="24"/>
          <w:lang w:val="en-IE"/>
        </w:rPr>
      </w:pPr>
      <w:r w:rsidRPr="005358FD">
        <w:rPr>
          <w:rFonts w:asciiTheme="minorHAnsi" w:hAnsiTheme="minorHAnsi" w:cstheme="minorHAnsi"/>
          <w:sz w:val="24"/>
          <w:szCs w:val="24"/>
          <w:lang w:val="en-IE"/>
        </w:rPr>
        <w:t>An applicant who is found to be ineligible at any stage of the competition will not be further considered.   Provision of inaccurate, untrue or misleading information will lead to disqualification from the competition, withdrawal of employment offer or dismissal</w:t>
      </w:r>
    </w:p>
    <w:p w:rsidR="00371A6C" w:rsidRDefault="00371A6C" w:rsidP="00371A6C">
      <w:pPr>
        <w:ind w:left="720"/>
        <w:rPr>
          <w:rFonts w:asciiTheme="minorHAnsi" w:hAnsiTheme="minorHAnsi" w:cstheme="minorHAnsi"/>
          <w:sz w:val="24"/>
          <w:szCs w:val="24"/>
          <w:lang w:val="en-IE"/>
        </w:rPr>
      </w:pPr>
    </w:p>
    <w:p w:rsidR="0097462F" w:rsidRPr="005358FD" w:rsidRDefault="0097462F" w:rsidP="00371A6C">
      <w:pPr>
        <w:ind w:left="720"/>
        <w:rPr>
          <w:rFonts w:asciiTheme="minorHAnsi" w:hAnsiTheme="minorHAnsi" w:cstheme="minorHAnsi"/>
          <w:sz w:val="24"/>
          <w:szCs w:val="24"/>
          <w:lang w:val="en-IE"/>
        </w:rPr>
      </w:pPr>
    </w:p>
    <w:p w:rsidR="00371A6C" w:rsidRPr="005358FD" w:rsidRDefault="00371A6C" w:rsidP="006E4E38">
      <w:pPr>
        <w:numPr>
          <w:ilvl w:val="0"/>
          <w:numId w:val="10"/>
        </w:numPr>
        <w:contextualSpacing/>
        <w:jc w:val="both"/>
        <w:rPr>
          <w:rFonts w:asciiTheme="minorHAnsi" w:hAnsiTheme="minorHAnsi" w:cstheme="minorHAnsi"/>
          <w:sz w:val="24"/>
          <w:szCs w:val="24"/>
          <w:lang w:val="en-IE"/>
        </w:rPr>
      </w:pPr>
      <w:r w:rsidRPr="005358FD">
        <w:rPr>
          <w:rFonts w:asciiTheme="minorHAnsi" w:hAnsiTheme="minorHAnsi" w:cstheme="minorHAnsi"/>
          <w:sz w:val="24"/>
          <w:szCs w:val="24"/>
          <w:lang w:val="en-IE"/>
        </w:rPr>
        <w:t xml:space="preserve">Information provided by a candidate in their application form will be used </w:t>
      </w:r>
      <w:proofErr w:type="gramStart"/>
      <w:r w:rsidRPr="005358FD">
        <w:rPr>
          <w:rFonts w:asciiTheme="minorHAnsi" w:hAnsiTheme="minorHAnsi" w:cstheme="minorHAnsi"/>
          <w:sz w:val="24"/>
          <w:szCs w:val="24"/>
          <w:lang w:val="en-IE"/>
        </w:rPr>
        <w:t>for the purpose of</w:t>
      </w:r>
      <w:proofErr w:type="gramEnd"/>
      <w:r w:rsidRPr="005358FD">
        <w:rPr>
          <w:rFonts w:asciiTheme="minorHAnsi" w:hAnsiTheme="minorHAnsi" w:cstheme="minorHAnsi"/>
          <w:sz w:val="24"/>
          <w:szCs w:val="24"/>
          <w:lang w:val="en-IE"/>
        </w:rPr>
        <w:t xml:space="preserve"> the </w:t>
      </w:r>
      <w:r w:rsidR="00E34809" w:rsidRPr="005358FD">
        <w:rPr>
          <w:rFonts w:asciiTheme="minorHAnsi" w:hAnsiTheme="minorHAnsi" w:cstheme="minorHAnsi"/>
          <w:sz w:val="24"/>
          <w:szCs w:val="24"/>
          <w:lang w:val="en-IE"/>
        </w:rPr>
        <w:t>Information Systems Technical Support Officer Compe</w:t>
      </w:r>
      <w:r w:rsidRPr="005358FD">
        <w:rPr>
          <w:rFonts w:asciiTheme="minorHAnsi" w:hAnsiTheme="minorHAnsi" w:cstheme="minorHAnsi"/>
          <w:sz w:val="24"/>
          <w:szCs w:val="24"/>
          <w:lang w:val="en-IE"/>
        </w:rPr>
        <w:t>tition.   By applying for this post, the applicant is consenting to their information being used for this purpose</w:t>
      </w:r>
    </w:p>
    <w:p w:rsidR="00371A6C" w:rsidRPr="005358FD" w:rsidRDefault="00371A6C" w:rsidP="00371A6C">
      <w:pPr>
        <w:tabs>
          <w:tab w:val="left" w:pos="-720"/>
        </w:tabs>
        <w:jc w:val="both"/>
        <w:rPr>
          <w:rFonts w:asciiTheme="minorHAnsi" w:hAnsiTheme="minorHAnsi" w:cstheme="minorHAnsi"/>
          <w:b/>
          <w:sz w:val="24"/>
          <w:szCs w:val="24"/>
        </w:rPr>
      </w:pPr>
    </w:p>
    <w:p w:rsidR="00371A6C" w:rsidRPr="005358FD" w:rsidRDefault="00371A6C" w:rsidP="006E4E38">
      <w:pPr>
        <w:pStyle w:val="ListParagraph"/>
        <w:numPr>
          <w:ilvl w:val="0"/>
          <w:numId w:val="10"/>
        </w:numPr>
        <w:tabs>
          <w:tab w:val="left" w:pos="-720"/>
        </w:tabs>
        <w:jc w:val="both"/>
        <w:rPr>
          <w:rFonts w:asciiTheme="minorHAnsi" w:hAnsiTheme="minorHAnsi" w:cstheme="minorHAnsi"/>
          <w:b/>
          <w:sz w:val="24"/>
          <w:szCs w:val="24"/>
        </w:rPr>
      </w:pPr>
      <w:r w:rsidRPr="005358FD">
        <w:rPr>
          <w:rFonts w:asciiTheme="minorHAnsi" w:hAnsiTheme="minorHAnsi" w:cstheme="minorHAnsi"/>
          <w:b/>
          <w:sz w:val="24"/>
          <w:szCs w:val="24"/>
        </w:rPr>
        <w:t>General Data Protection Regulation (GDPR)</w:t>
      </w:r>
    </w:p>
    <w:p w:rsidR="00371A6C" w:rsidRPr="005358FD" w:rsidRDefault="00371A6C" w:rsidP="00371A6C">
      <w:pPr>
        <w:pStyle w:val="BodyText"/>
        <w:spacing w:before="57"/>
        <w:ind w:left="720"/>
        <w:rPr>
          <w:rFonts w:asciiTheme="minorHAnsi" w:hAnsiTheme="minorHAnsi" w:cstheme="minorHAnsi"/>
          <w:color w:val="000000"/>
          <w:szCs w:val="24"/>
        </w:rPr>
      </w:pPr>
      <w:r w:rsidRPr="005358FD">
        <w:rPr>
          <w:rFonts w:asciiTheme="minorHAnsi" w:hAnsiTheme="minorHAnsi" w:cstheme="minorHAnsi"/>
          <w:color w:val="000000"/>
          <w:szCs w:val="24"/>
        </w:rPr>
        <w:t>The General Data Protection Regulation (GDPR) came into force on the 25th May 2018, replacing the existing data protection framework under the EU Data Protection Directive.</w:t>
      </w:r>
    </w:p>
    <w:p w:rsidR="00371A6C" w:rsidRPr="005358FD" w:rsidRDefault="00371A6C" w:rsidP="00371A6C">
      <w:pPr>
        <w:pStyle w:val="BodyText"/>
        <w:spacing w:before="57"/>
        <w:ind w:left="720"/>
        <w:rPr>
          <w:rFonts w:asciiTheme="minorHAnsi" w:hAnsiTheme="minorHAnsi" w:cstheme="minorHAnsi"/>
          <w:szCs w:val="24"/>
          <w:lang w:val="en-IE" w:eastAsia="en-IE"/>
        </w:rPr>
      </w:pPr>
    </w:p>
    <w:p w:rsidR="00371A6C" w:rsidRPr="005358FD" w:rsidRDefault="00371A6C" w:rsidP="00371A6C">
      <w:pPr>
        <w:pStyle w:val="BodyText"/>
        <w:spacing w:before="57"/>
        <w:ind w:left="720"/>
        <w:rPr>
          <w:rFonts w:asciiTheme="minorHAnsi" w:hAnsiTheme="minorHAnsi" w:cstheme="minorHAnsi"/>
          <w:szCs w:val="24"/>
        </w:rPr>
      </w:pPr>
      <w:r w:rsidRPr="005358FD">
        <w:rPr>
          <w:rFonts w:asciiTheme="minorHAnsi" w:hAnsiTheme="minorHAnsi" w:cstheme="minorHAnsi"/>
          <w:color w:val="000000"/>
          <w:szCs w:val="24"/>
        </w:rPr>
        <w:t xml:space="preserve">When you register with Monaghan County Council or </w:t>
      </w:r>
      <w:proofErr w:type="gramStart"/>
      <w:r w:rsidRPr="005358FD">
        <w:rPr>
          <w:rFonts w:asciiTheme="minorHAnsi" w:hAnsiTheme="minorHAnsi" w:cstheme="minorHAnsi"/>
          <w:color w:val="000000"/>
          <w:szCs w:val="24"/>
        </w:rPr>
        <w:t>submit an application</w:t>
      </w:r>
      <w:proofErr w:type="gramEnd"/>
      <w:r w:rsidRPr="005358FD">
        <w:rPr>
          <w:rFonts w:asciiTheme="minorHAnsi" w:hAnsiTheme="minorHAnsi" w:cstheme="minorHAnsi"/>
          <w:color w:val="000000"/>
          <w:szCs w:val="24"/>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rsidR="00371A6C" w:rsidRPr="005358FD" w:rsidRDefault="00371A6C" w:rsidP="00371A6C">
      <w:pPr>
        <w:pStyle w:val="BodyText"/>
        <w:spacing w:before="57"/>
        <w:ind w:left="720"/>
        <w:rPr>
          <w:rFonts w:asciiTheme="minorHAnsi" w:hAnsiTheme="minorHAnsi" w:cstheme="minorHAnsi"/>
          <w:szCs w:val="24"/>
        </w:rPr>
      </w:pPr>
      <w:r w:rsidRPr="005358FD">
        <w:rPr>
          <w:rFonts w:asciiTheme="minorHAnsi" w:hAnsiTheme="minorHAnsi" w:cstheme="minorHAnsi"/>
          <w:color w:val="000000"/>
          <w:szCs w:val="24"/>
        </w:rPr>
        <w:t xml:space="preserve">To make a request to access your personal data please submit your request by email to: </w:t>
      </w:r>
      <w:hyperlink r:id="rId9" w:history="1">
        <w:r w:rsidRPr="005358FD">
          <w:rPr>
            <w:rStyle w:val="Hyperlink"/>
            <w:rFonts w:asciiTheme="minorHAnsi" w:hAnsiTheme="minorHAnsi" w:cstheme="minorHAnsi"/>
            <w:szCs w:val="24"/>
          </w:rPr>
          <w:t>dataprotectionofficer@monaghancoco.ie</w:t>
        </w:r>
      </w:hyperlink>
      <w:r w:rsidRPr="005358FD">
        <w:rPr>
          <w:rFonts w:asciiTheme="minorHAnsi" w:hAnsiTheme="minorHAnsi" w:cstheme="minorHAnsi"/>
          <w:color w:val="000000"/>
          <w:szCs w:val="24"/>
        </w:rPr>
        <w:t xml:space="preserve"> ensuring that you describe the record(s) you seek in the greatest possible detail to enable us to identify the relevant record(s). </w:t>
      </w:r>
    </w:p>
    <w:p w:rsidR="00CD246C" w:rsidRPr="005358FD" w:rsidRDefault="00CD246C" w:rsidP="00EC410C">
      <w:pPr>
        <w:tabs>
          <w:tab w:val="left" w:pos="-720"/>
        </w:tabs>
        <w:ind w:left="720"/>
        <w:jc w:val="both"/>
        <w:rPr>
          <w:rFonts w:asciiTheme="minorHAnsi" w:hAnsiTheme="minorHAnsi" w:cstheme="minorHAnsi"/>
          <w:sz w:val="24"/>
          <w:szCs w:val="24"/>
        </w:rPr>
      </w:pPr>
    </w:p>
    <w:p w:rsidR="00EC410C" w:rsidRPr="005358FD" w:rsidRDefault="00EC410C" w:rsidP="00EC410C">
      <w:pPr>
        <w:tabs>
          <w:tab w:val="left" w:pos="-720"/>
        </w:tabs>
        <w:ind w:left="720"/>
        <w:jc w:val="both"/>
        <w:rPr>
          <w:rFonts w:asciiTheme="minorHAnsi" w:hAnsiTheme="minorHAnsi" w:cstheme="minorHAnsi"/>
          <w:b/>
          <w:sz w:val="24"/>
          <w:szCs w:val="24"/>
        </w:rPr>
      </w:pPr>
    </w:p>
    <w:p w:rsidR="00EC410C" w:rsidRPr="005358FD" w:rsidRDefault="00EC410C" w:rsidP="00EC410C">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rFonts w:asciiTheme="minorHAnsi" w:hAnsiTheme="minorHAnsi" w:cstheme="minorHAnsi"/>
          <w:color w:val="000000"/>
          <w:sz w:val="24"/>
          <w:szCs w:val="24"/>
          <w:lang w:val="en-IE" w:eastAsia="en-IE"/>
        </w:rPr>
      </w:pPr>
      <w:r w:rsidRPr="005358FD">
        <w:rPr>
          <w:rFonts w:asciiTheme="minorHAnsi" w:hAnsiTheme="minorHAnsi" w:cstheme="minorHAnsi"/>
          <w:b/>
          <w:bCs/>
          <w:color w:val="000000"/>
          <w:sz w:val="24"/>
          <w:szCs w:val="24"/>
          <w:lang w:val="en-IE" w:eastAsia="en-IE"/>
        </w:rPr>
        <w:t>Note - Canvassing:</w:t>
      </w:r>
    </w:p>
    <w:p w:rsidR="00EC410C" w:rsidRPr="005358FD" w:rsidRDefault="00EC410C" w:rsidP="00EC410C">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b/>
          <w:bCs/>
          <w:color w:val="000000"/>
          <w:sz w:val="24"/>
          <w:szCs w:val="24"/>
          <w:lang w:val="en-IE" w:eastAsia="en-IE"/>
        </w:rPr>
      </w:pPr>
      <w:r w:rsidRPr="005358FD">
        <w:rPr>
          <w:rFonts w:asciiTheme="minorHAnsi" w:hAnsiTheme="minorHAnsi" w:cstheme="minorHAnsi"/>
          <w:b/>
          <w:bCs/>
          <w:i/>
          <w:iCs/>
          <w:color w:val="000000"/>
          <w:sz w:val="24"/>
          <w:szCs w:val="24"/>
          <w:lang w:val="en-IE" w:eastAsia="en-IE"/>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rsidR="00B06A98" w:rsidRPr="005358FD" w:rsidRDefault="00EC410C" w:rsidP="00D5513A">
      <w:pPr>
        <w:pStyle w:val="Default"/>
        <w:rPr>
          <w:rFonts w:asciiTheme="minorHAnsi" w:hAnsiTheme="minorHAnsi" w:cstheme="minorHAnsi"/>
        </w:rPr>
      </w:pPr>
      <w:r w:rsidRPr="005358FD">
        <w:rPr>
          <w:rFonts w:asciiTheme="minorHAnsi" w:hAnsiTheme="minorHAnsi" w:cstheme="minorHAnsi"/>
          <w:b/>
          <w:bCs/>
        </w:rPr>
        <w:t xml:space="preserve"> </w:t>
      </w:r>
    </w:p>
    <w:p w:rsidR="005358FD" w:rsidRDefault="005358FD" w:rsidP="00B06A98">
      <w:pPr>
        <w:spacing w:after="200" w:line="276" w:lineRule="auto"/>
        <w:jc w:val="center"/>
        <w:rPr>
          <w:rFonts w:asciiTheme="minorHAnsi" w:hAnsiTheme="minorHAnsi" w:cstheme="minorHAnsi"/>
          <w:b/>
          <w:sz w:val="24"/>
          <w:szCs w:val="24"/>
          <w:lang w:val="en-IE"/>
        </w:rPr>
      </w:pPr>
    </w:p>
    <w:p w:rsidR="005358FD" w:rsidRDefault="005358FD" w:rsidP="00B06A98">
      <w:pPr>
        <w:spacing w:after="200" w:line="276" w:lineRule="auto"/>
        <w:jc w:val="center"/>
        <w:rPr>
          <w:rFonts w:asciiTheme="minorHAnsi" w:hAnsiTheme="minorHAnsi" w:cstheme="minorHAnsi"/>
          <w:b/>
          <w:sz w:val="24"/>
          <w:szCs w:val="24"/>
          <w:lang w:val="en-IE"/>
        </w:rPr>
      </w:pPr>
    </w:p>
    <w:p w:rsidR="005358FD" w:rsidRDefault="005358FD" w:rsidP="00B06A98">
      <w:pPr>
        <w:spacing w:after="200" w:line="276" w:lineRule="auto"/>
        <w:jc w:val="center"/>
        <w:rPr>
          <w:rFonts w:asciiTheme="minorHAnsi" w:hAnsiTheme="minorHAnsi" w:cstheme="minorHAnsi"/>
          <w:b/>
          <w:sz w:val="24"/>
          <w:szCs w:val="24"/>
          <w:lang w:val="en-IE"/>
        </w:rPr>
      </w:pPr>
    </w:p>
    <w:p w:rsidR="005358FD" w:rsidRDefault="005358FD" w:rsidP="00B06A98">
      <w:pPr>
        <w:spacing w:after="200" w:line="276" w:lineRule="auto"/>
        <w:jc w:val="center"/>
        <w:rPr>
          <w:rFonts w:asciiTheme="minorHAnsi" w:hAnsiTheme="minorHAnsi" w:cstheme="minorHAnsi"/>
          <w:b/>
          <w:sz w:val="24"/>
          <w:szCs w:val="24"/>
          <w:lang w:val="en-IE"/>
        </w:rPr>
      </w:pPr>
    </w:p>
    <w:p w:rsidR="005358FD" w:rsidRDefault="005358FD" w:rsidP="00B06A98">
      <w:pPr>
        <w:spacing w:after="200" w:line="276" w:lineRule="auto"/>
        <w:jc w:val="center"/>
        <w:rPr>
          <w:rFonts w:asciiTheme="minorHAnsi" w:hAnsiTheme="minorHAnsi" w:cstheme="minorHAnsi"/>
          <w:b/>
          <w:sz w:val="24"/>
          <w:szCs w:val="24"/>
          <w:lang w:val="en-IE"/>
        </w:rPr>
      </w:pPr>
    </w:p>
    <w:p w:rsidR="005358FD" w:rsidRDefault="005358FD" w:rsidP="00B06A98">
      <w:pPr>
        <w:spacing w:after="200" w:line="276" w:lineRule="auto"/>
        <w:jc w:val="center"/>
        <w:rPr>
          <w:rFonts w:asciiTheme="minorHAnsi" w:hAnsiTheme="minorHAnsi" w:cstheme="minorHAnsi"/>
          <w:b/>
          <w:sz w:val="24"/>
          <w:szCs w:val="24"/>
          <w:lang w:val="en-IE"/>
        </w:rPr>
      </w:pPr>
    </w:p>
    <w:p w:rsidR="00B06A98" w:rsidRPr="005358FD" w:rsidRDefault="00B06A98" w:rsidP="00B06A98">
      <w:pPr>
        <w:spacing w:after="200" w:line="276" w:lineRule="auto"/>
        <w:jc w:val="center"/>
        <w:rPr>
          <w:rFonts w:asciiTheme="minorHAnsi" w:hAnsiTheme="minorHAnsi" w:cstheme="minorHAnsi"/>
          <w:b/>
          <w:sz w:val="24"/>
          <w:szCs w:val="24"/>
          <w:lang w:val="en-IE"/>
        </w:rPr>
      </w:pPr>
      <w:r w:rsidRPr="005358FD">
        <w:rPr>
          <w:rFonts w:asciiTheme="minorHAnsi" w:hAnsiTheme="minorHAnsi" w:cstheme="minorHAnsi"/>
          <w:b/>
          <w:sz w:val="24"/>
          <w:szCs w:val="24"/>
          <w:lang w:val="en-IE"/>
        </w:rPr>
        <w:lastRenderedPageBreak/>
        <w:t>INFORMATION SHEET – COMPETENCY FRAMEWORK AND REQUIREMENTS</w:t>
      </w:r>
    </w:p>
    <w:p w:rsidR="00B06A98" w:rsidRPr="005358FD" w:rsidRDefault="00B06A98" w:rsidP="00B06A98">
      <w:pPr>
        <w:rPr>
          <w:rFonts w:asciiTheme="minorHAnsi" w:hAnsiTheme="minorHAnsi" w:cstheme="minorHAnsi"/>
          <w:sz w:val="24"/>
          <w:szCs w:val="24"/>
          <w:lang w:val="en-IE"/>
        </w:rPr>
      </w:pPr>
      <w:r w:rsidRPr="005358FD">
        <w:rPr>
          <w:rFonts w:asciiTheme="minorHAnsi" w:hAnsiTheme="minorHAnsi" w:cstheme="minorHAnsi"/>
          <w:sz w:val="24"/>
          <w:szCs w:val="24"/>
          <w:lang w:val="en-IE"/>
        </w:rPr>
        <w:t xml:space="preserve">Candidates will be expected to demonstrate </w:t>
      </w:r>
      <w:proofErr w:type="gramStart"/>
      <w:r w:rsidRPr="005358FD">
        <w:rPr>
          <w:rFonts w:asciiTheme="minorHAnsi" w:hAnsiTheme="minorHAnsi" w:cstheme="minorHAnsi"/>
          <w:sz w:val="24"/>
          <w:szCs w:val="24"/>
          <w:lang w:val="en-IE"/>
        </w:rPr>
        <w:t>sufficient</w:t>
      </w:r>
      <w:proofErr w:type="gramEnd"/>
      <w:r w:rsidRPr="005358FD">
        <w:rPr>
          <w:rFonts w:asciiTheme="minorHAnsi" w:hAnsiTheme="minorHAnsi" w:cstheme="minorHAnsi"/>
          <w:sz w:val="24"/>
          <w:szCs w:val="24"/>
          <w:lang w:val="en-IE"/>
        </w:rPr>
        <w:t xml:space="preserve"> evidence within their application form of their knowledge, experience, skills and competencies under each of the</w:t>
      </w:r>
      <w:r w:rsidR="006E4E38" w:rsidRPr="005358FD">
        <w:rPr>
          <w:rFonts w:asciiTheme="minorHAnsi" w:hAnsiTheme="minorHAnsi" w:cstheme="minorHAnsi"/>
          <w:sz w:val="24"/>
          <w:szCs w:val="24"/>
          <w:lang w:val="en-IE"/>
        </w:rPr>
        <w:t xml:space="preserve"> headings below.  </w:t>
      </w:r>
    </w:p>
    <w:tbl>
      <w:tblPr>
        <w:tblStyle w:val="TableGrid"/>
        <w:tblW w:w="9327" w:type="dxa"/>
        <w:jc w:val="center"/>
        <w:tblLook w:val="04A0" w:firstRow="1" w:lastRow="0" w:firstColumn="1" w:lastColumn="0" w:noHBand="0" w:noVBand="1"/>
      </w:tblPr>
      <w:tblGrid>
        <w:gridCol w:w="3094"/>
        <w:gridCol w:w="6233"/>
      </w:tblGrid>
      <w:tr w:rsidR="00B06A98" w:rsidRPr="005358FD" w:rsidTr="006A70B4">
        <w:trPr>
          <w:trHeight w:val="206"/>
          <w:jc w:val="center"/>
        </w:trPr>
        <w:tc>
          <w:tcPr>
            <w:tcW w:w="3094" w:type="dxa"/>
            <w:vAlign w:val="center"/>
          </w:tcPr>
          <w:p w:rsidR="00B06A98" w:rsidRPr="005358FD" w:rsidRDefault="00B06A98" w:rsidP="006A70B4">
            <w:pPr>
              <w:spacing w:line="276" w:lineRule="auto"/>
              <w:rPr>
                <w:rFonts w:asciiTheme="minorHAnsi" w:hAnsiTheme="minorHAnsi" w:cstheme="minorHAnsi"/>
                <w:b/>
                <w:sz w:val="24"/>
                <w:szCs w:val="24"/>
                <w:lang w:val="en-IE"/>
              </w:rPr>
            </w:pPr>
            <w:r w:rsidRPr="005358FD">
              <w:rPr>
                <w:rFonts w:asciiTheme="minorHAnsi" w:hAnsiTheme="minorHAnsi" w:cstheme="minorHAnsi"/>
                <w:b/>
                <w:sz w:val="24"/>
                <w:szCs w:val="24"/>
                <w:lang w:val="en-IE"/>
              </w:rPr>
              <w:t>Essential Requirements:</w:t>
            </w:r>
          </w:p>
        </w:tc>
        <w:tc>
          <w:tcPr>
            <w:tcW w:w="6233" w:type="dxa"/>
            <w:vAlign w:val="center"/>
          </w:tcPr>
          <w:p w:rsidR="00B06A98" w:rsidRPr="005358FD" w:rsidRDefault="00B06A98" w:rsidP="006A70B4">
            <w:pPr>
              <w:spacing w:line="276" w:lineRule="auto"/>
              <w:jc w:val="center"/>
              <w:rPr>
                <w:rFonts w:asciiTheme="minorHAnsi" w:hAnsiTheme="minorHAnsi" w:cstheme="minorHAnsi"/>
                <w:b/>
                <w:sz w:val="24"/>
                <w:szCs w:val="24"/>
                <w:lang w:val="en-IE"/>
              </w:rPr>
            </w:pPr>
          </w:p>
        </w:tc>
      </w:tr>
      <w:tr w:rsidR="00B06A98" w:rsidRPr="005358FD" w:rsidTr="006A70B4">
        <w:trPr>
          <w:trHeight w:val="206"/>
          <w:jc w:val="center"/>
        </w:trPr>
        <w:tc>
          <w:tcPr>
            <w:tcW w:w="3094" w:type="dxa"/>
            <w:vAlign w:val="center"/>
          </w:tcPr>
          <w:p w:rsidR="00B06A98" w:rsidRPr="005358FD" w:rsidRDefault="00B06A98" w:rsidP="006A70B4">
            <w:pPr>
              <w:spacing w:line="276" w:lineRule="auto"/>
              <w:rPr>
                <w:rFonts w:asciiTheme="minorHAnsi" w:hAnsiTheme="minorHAnsi" w:cstheme="minorHAnsi"/>
                <w:b/>
                <w:sz w:val="24"/>
                <w:szCs w:val="24"/>
                <w:lang w:val="en-IE"/>
              </w:rPr>
            </w:pPr>
            <w:r w:rsidRPr="005358FD">
              <w:rPr>
                <w:rFonts w:asciiTheme="minorHAnsi" w:hAnsiTheme="minorHAnsi" w:cstheme="minorHAnsi"/>
                <w:b/>
                <w:sz w:val="24"/>
                <w:szCs w:val="24"/>
                <w:lang w:val="en-IE"/>
              </w:rPr>
              <w:t>Knowledge, Experience and Skills</w:t>
            </w:r>
          </w:p>
        </w:tc>
        <w:tc>
          <w:tcPr>
            <w:tcW w:w="6233" w:type="dxa"/>
            <w:vAlign w:val="center"/>
          </w:tcPr>
          <w:p w:rsidR="00B06A98" w:rsidRPr="005358FD" w:rsidRDefault="00B06A98" w:rsidP="006E4E38">
            <w:pPr>
              <w:pStyle w:val="ListParagraph"/>
              <w:numPr>
                <w:ilvl w:val="0"/>
                <w:numId w:val="16"/>
              </w:numPr>
              <w:rPr>
                <w:rFonts w:asciiTheme="minorHAnsi" w:hAnsiTheme="minorHAnsi" w:cstheme="minorHAnsi"/>
                <w:sz w:val="24"/>
                <w:szCs w:val="24"/>
                <w:lang w:val="en-IE"/>
              </w:rPr>
            </w:pPr>
            <w:r w:rsidRPr="005358FD">
              <w:rPr>
                <w:rFonts w:asciiTheme="minorHAnsi" w:hAnsiTheme="minorHAnsi" w:cstheme="minorHAnsi"/>
                <w:sz w:val="24"/>
                <w:szCs w:val="24"/>
                <w:lang w:val="en-IE"/>
              </w:rPr>
              <w:t>Demonstrate</w:t>
            </w:r>
            <w:r w:rsidR="0097462F">
              <w:rPr>
                <w:rFonts w:asciiTheme="minorHAnsi" w:hAnsiTheme="minorHAnsi" w:cstheme="minorHAnsi"/>
                <w:sz w:val="24"/>
                <w:szCs w:val="24"/>
                <w:lang w:val="en-IE"/>
              </w:rPr>
              <w:t>s</w:t>
            </w:r>
            <w:r w:rsidRPr="005358FD">
              <w:rPr>
                <w:rFonts w:asciiTheme="minorHAnsi" w:hAnsiTheme="minorHAnsi" w:cstheme="minorHAnsi"/>
                <w:sz w:val="24"/>
                <w:szCs w:val="24"/>
                <w:lang w:val="en-IE"/>
              </w:rPr>
              <w:t xml:space="preserve"> the knowledge and understanding of the structure and functions of Local Government</w:t>
            </w:r>
          </w:p>
          <w:p w:rsidR="00B06A98" w:rsidRPr="005358FD" w:rsidRDefault="00B06A98" w:rsidP="006E4E38">
            <w:pPr>
              <w:pStyle w:val="ListParagraph"/>
              <w:numPr>
                <w:ilvl w:val="0"/>
                <w:numId w:val="16"/>
              </w:numPr>
              <w:rPr>
                <w:rFonts w:asciiTheme="minorHAnsi" w:hAnsiTheme="minorHAnsi" w:cstheme="minorHAnsi"/>
                <w:sz w:val="24"/>
                <w:szCs w:val="24"/>
                <w:lang w:val="en-IE"/>
              </w:rPr>
            </w:pPr>
            <w:r w:rsidRPr="005358FD">
              <w:rPr>
                <w:rFonts w:asciiTheme="minorHAnsi" w:hAnsiTheme="minorHAnsi" w:cstheme="minorHAnsi"/>
                <w:sz w:val="24"/>
                <w:szCs w:val="24"/>
                <w:lang w:val="en-IE"/>
              </w:rPr>
              <w:t xml:space="preserve">Understands the role of an </w:t>
            </w:r>
            <w:r w:rsidR="00501E4C" w:rsidRPr="005358FD">
              <w:rPr>
                <w:rFonts w:asciiTheme="minorHAnsi" w:hAnsiTheme="minorHAnsi" w:cstheme="minorHAnsi"/>
                <w:sz w:val="24"/>
                <w:szCs w:val="24"/>
                <w:lang w:val="en-IE"/>
              </w:rPr>
              <w:t>Information Systems Technical Support Officer</w:t>
            </w:r>
          </w:p>
          <w:p w:rsidR="00B06A98" w:rsidRPr="005358FD" w:rsidRDefault="00B06A98" w:rsidP="006E4E38">
            <w:pPr>
              <w:pStyle w:val="ListParagraph"/>
              <w:numPr>
                <w:ilvl w:val="0"/>
                <w:numId w:val="16"/>
              </w:numPr>
              <w:rPr>
                <w:rFonts w:asciiTheme="minorHAnsi" w:hAnsiTheme="minorHAnsi" w:cstheme="minorHAnsi"/>
                <w:sz w:val="24"/>
                <w:szCs w:val="24"/>
                <w:lang w:val="en-IE"/>
              </w:rPr>
            </w:pPr>
            <w:r w:rsidRPr="005358FD">
              <w:rPr>
                <w:rFonts w:asciiTheme="minorHAnsi" w:hAnsiTheme="minorHAnsi" w:cstheme="minorHAnsi"/>
                <w:sz w:val="24"/>
                <w:szCs w:val="24"/>
                <w:lang w:val="en-IE"/>
              </w:rPr>
              <w:t>Range and depth of experience relevant to the post.</w:t>
            </w:r>
          </w:p>
          <w:p w:rsidR="00B06A98" w:rsidRPr="005358FD" w:rsidRDefault="00B06A98" w:rsidP="006E4E38">
            <w:pPr>
              <w:pStyle w:val="ListParagraph"/>
              <w:numPr>
                <w:ilvl w:val="0"/>
                <w:numId w:val="16"/>
              </w:numPr>
              <w:rPr>
                <w:rFonts w:asciiTheme="minorHAnsi" w:hAnsiTheme="minorHAnsi" w:cstheme="minorHAnsi"/>
                <w:sz w:val="24"/>
                <w:szCs w:val="24"/>
                <w:lang w:val="en-IE"/>
              </w:rPr>
            </w:pPr>
            <w:r w:rsidRPr="005358FD">
              <w:rPr>
                <w:rFonts w:asciiTheme="minorHAnsi" w:hAnsiTheme="minorHAnsi" w:cstheme="minorHAnsi"/>
                <w:sz w:val="24"/>
                <w:szCs w:val="24"/>
                <w:lang w:val="en-IE"/>
              </w:rPr>
              <w:t>Understanding of health and safety</w:t>
            </w:r>
          </w:p>
          <w:p w:rsidR="00B06A98" w:rsidRPr="005358FD" w:rsidRDefault="00B06A98" w:rsidP="006E4E38">
            <w:pPr>
              <w:pStyle w:val="ListParagraph"/>
              <w:numPr>
                <w:ilvl w:val="0"/>
                <w:numId w:val="16"/>
              </w:numPr>
              <w:rPr>
                <w:rFonts w:asciiTheme="minorHAnsi" w:hAnsiTheme="minorHAnsi" w:cstheme="minorHAnsi"/>
                <w:sz w:val="24"/>
                <w:szCs w:val="24"/>
                <w:lang w:val="en-IE"/>
              </w:rPr>
            </w:pPr>
            <w:r w:rsidRPr="005358FD">
              <w:rPr>
                <w:rFonts w:asciiTheme="minorHAnsi" w:hAnsiTheme="minorHAnsi" w:cstheme="minorHAnsi"/>
                <w:sz w:val="24"/>
                <w:szCs w:val="24"/>
                <w:lang w:val="en-IE"/>
              </w:rPr>
              <w:t xml:space="preserve">Experience of compiling, preparing and presenting reports, presentations, correspondence etc. </w:t>
            </w:r>
          </w:p>
          <w:p w:rsidR="00B06A98" w:rsidRPr="005358FD" w:rsidRDefault="00B06A98" w:rsidP="00501E4C">
            <w:pPr>
              <w:rPr>
                <w:rFonts w:asciiTheme="minorHAnsi" w:hAnsiTheme="minorHAnsi" w:cstheme="minorHAnsi"/>
                <w:sz w:val="24"/>
                <w:szCs w:val="24"/>
                <w:lang w:val="en-IE"/>
              </w:rPr>
            </w:pPr>
          </w:p>
        </w:tc>
      </w:tr>
      <w:tr w:rsidR="00B06A98" w:rsidRPr="005358FD" w:rsidTr="006A70B4">
        <w:trPr>
          <w:trHeight w:val="206"/>
          <w:jc w:val="center"/>
        </w:trPr>
        <w:tc>
          <w:tcPr>
            <w:tcW w:w="3094" w:type="dxa"/>
            <w:vAlign w:val="center"/>
          </w:tcPr>
          <w:p w:rsidR="00B06A98" w:rsidRPr="005358FD" w:rsidRDefault="00B06A98" w:rsidP="006A70B4">
            <w:pPr>
              <w:spacing w:line="276" w:lineRule="auto"/>
              <w:rPr>
                <w:rFonts w:asciiTheme="minorHAnsi" w:hAnsiTheme="minorHAnsi" w:cstheme="minorHAnsi"/>
                <w:b/>
                <w:sz w:val="24"/>
                <w:szCs w:val="24"/>
                <w:lang w:val="en-IE"/>
              </w:rPr>
            </w:pPr>
            <w:r w:rsidRPr="005358FD">
              <w:rPr>
                <w:rFonts w:asciiTheme="minorHAnsi" w:hAnsiTheme="minorHAnsi" w:cstheme="minorHAnsi"/>
                <w:b/>
                <w:sz w:val="24"/>
                <w:szCs w:val="24"/>
                <w:lang w:val="en-IE"/>
              </w:rPr>
              <w:t>Competencies:</w:t>
            </w:r>
          </w:p>
        </w:tc>
        <w:tc>
          <w:tcPr>
            <w:tcW w:w="6233" w:type="dxa"/>
            <w:vAlign w:val="center"/>
          </w:tcPr>
          <w:p w:rsidR="00B06A98" w:rsidRPr="005358FD" w:rsidRDefault="00B06A98" w:rsidP="006A70B4">
            <w:pPr>
              <w:spacing w:line="276" w:lineRule="auto"/>
              <w:jc w:val="center"/>
              <w:rPr>
                <w:rFonts w:asciiTheme="minorHAnsi" w:hAnsiTheme="minorHAnsi" w:cstheme="minorHAnsi"/>
                <w:b/>
                <w:sz w:val="24"/>
                <w:szCs w:val="24"/>
                <w:lang w:val="en-IE"/>
              </w:rPr>
            </w:pPr>
          </w:p>
        </w:tc>
      </w:tr>
      <w:tr w:rsidR="00B06A98" w:rsidRPr="005358FD" w:rsidTr="006A70B4">
        <w:trPr>
          <w:trHeight w:val="1753"/>
          <w:jc w:val="center"/>
        </w:trPr>
        <w:tc>
          <w:tcPr>
            <w:tcW w:w="3094" w:type="dxa"/>
            <w:vAlign w:val="center"/>
          </w:tcPr>
          <w:p w:rsidR="00B06A98" w:rsidRPr="005358FD" w:rsidRDefault="00B06A98" w:rsidP="006A70B4">
            <w:pPr>
              <w:rPr>
                <w:rFonts w:asciiTheme="minorHAnsi" w:hAnsiTheme="minorHAnsi" w:cstheme="minorHAnsi"/>
                <w:b/>
                <w:sz w:val="24"/>
                <w:szCs w:val="24"/>
                <w:lang w:val="en-IE"/>
              </w:rPr>
            </w:pPr>
            <w:r w:rsidRPr="005358FD">
              <w:rPr>
                <w:rFonts w:asciiTheme="minorHAnsi" w:hAnsiTheme="minorHAnsi" w:cstheme="minorHAnsi"/>
                <w:b/>
                <w:sz w:val="24"/>
                <w:szCs w:val="24"/>
                <w:lang w:val="en-IE"/>
              </w:rPr>
              <w:t>Management and Change</w:t>
            </w:r>
          </w:p>
          <w:p w:rsidR="00B06A98" w:rsidRPr="005358FD" w:rsidRDefault="00B06A98" w:rsidP="006A70B4">
            <w:pPr>
              <w:spacing w:line="276" w:lineRule="auto"/>
              <w:rPr>
                <w:rFonts w:asciiTheme="minorHAnsi" w:hAnsiTheme="minorHAnsi" w:cstheme="minorHAnsi"/>
                <w:b/>
                <w:sz w:val="24"/>
                <w:szCs w:val="24"/>
                <w:lang w:val="en-IE"/>
              </w:rPr>
            </w:pPr>
          </w:p>
        </w:tc>
        <w:tc>
          <w:tcPr>
            <w:tcW w:w="6233" w:type="dxa"/>
            <w:vAlign w:val="center"/>
          </w:tcPr>
          <w:p w:rsidR="00501E4C" w:rsidRPr="005358FD" w:rsidRDefault="00501E4C" w:rsidP="006E4E38">
            <w:pPr>
              <w:pStyle w:val="Title"/>
              <w:numPr>
                <w:ilvl w:val="0"/>
                <w:numId w:val="12"/>
              </w:numPr>
              <w:jc w:val="left"/>
              <w:rPr>
                <w:rFonts w:asciiTheme="minorHAnsi" w:hAnsiTheme="minorHAnsi" w:cstheme="minorHAnsi"/>
                <w:b w:val="0"/>
                <w:sz w:val="24"/>
                <w:szCs w:val="24"/>
              </w:rPr>
            </w:pPr>
            <w:r w:rsidRPr="005358FD">
              <w:rPr>
                <w:rFonts w:asciiTheme="minorHAnsi" w:hAnsiTheme="minorHAnsi" w:cstheme="minorHAnsi"/>
                <w:b w:val="0"/>
                <w:sz w:val="24"/>
                <w:szCs w:val="24"/>
              </w:rPr>
              <w:t>Embeds good ICT governance practices into day to day activities, practices and processes</w:t>
            </w:r>
          </w:p>
          <w:p w:rsidR="00501E4C" w:rsidRPr="005358FD" w:rsidRDefault="00501E4C" w:rsidP="00501E4C">
            <w:pPr>
              <w:pStyle w:val="Title"/>
              <w:jc w:val="left"/>
              <w:rPr>
                <w:rFonts w:asciiTheme="minorHAnsi" w:hAnsiTheme="minorHAnsi" w:cstheme="minorHAnsi"/>
                <w:b w:val="0"/>
                <w:sz w:val="24"/>
                <w:szCs w:val="24"/>
              </w:rPr>
            </w:pPr>
          </w:p>
          <w:p w:rsidR="00501E4C" w:rsidRPr="005358FD" w:rsidRDefault="00501E4C" w:rsidP="006E4E38">
            <w:pPr>
              <w:pStyle w:val="Title"/>
              <w:numPr>
                <w:ilvl w:val="0"/>
                <w:numId w:val="12"/>
              </w:numPr>
              <w:jc w:val="left"/>
              <w:rPr>
                <w:rFonts w:asciiTheme="minorHAnsi" w:hAnsiTheme="minorHAnsi" w:cstheme="minorHAnsi"/>
                <w:b w:val="0"/>
                <w:sz w:val="24"/>
                <w:szCs w:val="24"/>
              </w:rPr>
            </w:pPr>
            <w:r w:rsidRPr="005358FD">
              <w:rPr>
                <w:rFonts w:asciiTheme="minorHAnsi" w:hAnsiTheme="minorHAnsi" w:cstheme="minorHAnsi"/>
                <w:b w:val="0"/>
                <w:sz w:val="24"/>
                <w:szCs w:val="24"/>
              </w:rPr>
              <w:t>Develops and maintains positive and beneficial relationships with relevant interests and stakeholders</w:t>
            </w:r>
          </w:p>
          <w:p w:rsidR="00501E4C" w:rsidRPr="005358FD" w:rsidRDefault="00501E4C" w:rsidP="00501E4C">
            <w:pPr>
              <w:pStyle w:val="Title"/>
              <w:jc w:val="left"/>
              <w:rPr>
                <w:rFonts w:asciiTheme="minorHAnsi" w:hAnsiTheme="minorHAnsi" w:cstheme="minorHAnsi"/>
                <w:b w:val="0"/>
                <w:sz w:val="24"/>
                <w:szCs w:val="24"/>
              </w:rPr>
            </w:pPr>
          </w:p>
          <w:p w:rsidR="00501E4C" w:rsidRPr="005358FD" w:rsidRDefault="00501E4C" w:rsidP="006E4E38">
            <w:pPr>
              <w:pStyle w:val="Title"/>
              <w:numPr>
                <w:ilvl w:val="0"/>
                <w:numId w:val="12"/>
              </w:numPr>
              <w:jc w:val="left"/>
              <w:rPr>
                <w:rFonts w:asciiTheme="minorHAnsi" w:hAnsiTheme="minorHAnsi" w:cstheme="minorHAnsi"/>
                <w:b w:val="0"/>
                <w:sz w:val="24"/>
                <w:szCs w:val="24"/>
                <w:lang w:val="en-IE"/>
              </w:rPr>
            </w:pPr>
            <w:r w:rsidRPr="005358FD">
              <w:rPr>
                <w:rFonts w:asciiTheme="minorHAnsi" w:hAnsiTheme="minorHAnsi" w:cstheme="minorHAnsi"/>
                <w:b w:val="0"/>
                <w:sz w:val="24"/>
                <w:szCs w:val="24"/>
              </w:rPr>
              <w:t>Ability to sustain a positive image and profile of the local authority</w:t>
            </w:r>
          </w:p>
          <w:p w:rsidR="00B06A98" w:rsidRPr="005358FD" w:rsidRDefault="00B06A98" w:rsidP="006A70B4">
            <w:pPr>
              <w:rPr>
                <w:rFonts w:asciiTheme="minorHAnsi" w:hAnsiTheme="minorHAnsi" w:cstheme="minorHAnsi"/>
                <w:sz w:val="24"/>
                <w:szCs w:val="24"/>
                <w:lang w:val="en-IE"/>
              </w:rPr>
            </w:pPr>
          </w:p>
        </w:tc>
      </w:tr>
      <w:tr w:rsidR="00B06A98" w:rsidRPr="005358FD" w:rsidTr="006A70B4">
        <w:trPr>
          <w:trHeight w:val="1692"/>
          <w:jc w:val="center"/>
        </w:trPr>
        <w:tc>
          <w:tcPr>
            <w:tcW w:w="3094" w:type="dxa"/>
            <w:vAlign w:val="center"/>
          </w:tcPr>
          <w:p w:rsidR="00B06A98" w:rsidRPr="005358FD" w:rsidRDefault="00B06A98" w:rsidP="006A70B4">
            <w:pPr>
              <w:rPr>
                <w:rFonts w:asciiTheme="minorHAnsi" w:hAnsiTheme="minorHAnsi" w:cstheme="minorHAnsi"/>
                <w:b/>
                <w:sz w:val="24"/>
                <w:szCs w:val="24"/>
                <w:lang w:val="en-IE"/>
              </w:rPr>
            </w:pPr>
            <w:r w:rsidRPr="005358FD">
              <w:rPr>
                <w:rFonts w:asciiTheme="minorHAnsi" w:hAnsiTheme="minorHAnsi" w:cstheme="minorHAnsi"/>
                <w:b/>
                <w:sz w:val="24"/>
                <w:szCs w:val="24"/>
                <w:lang w:val="en-IE"/>
              </w:rPr>
              <w:t xml:space="preserve">Delivering Results </w:t>
            </w:r>
          </w:p>
          <w:p w:rsidR="00B06A98" w:rsidRPr="005358FD" w:rsidRDefault="00B06A98" w:rsidP="006A70B4">
            <w:pPr>
              <w:rPr>
                <w:rFonts w:asciiTheme="minorHAnsi" w:hAnsiTheme="minorHAnsi" w:cstheme="minorHAnsi"/>
                <w:b/>
                <w:sz w:val="24"/>
                <w:szCs w:val="24"/>
                <w:lang w:val="en-IE"/>
              </w:rPr>
            </w:pPr>
          </w:p>
        </w:tc>
        <w:tc>
          <w:tcPr>
            <w:tcW w:w="6233" w:type="dxa"/>
            <w:vAlign w:val="center"/>
          </w:tcPr>
          <w:p w:rsidR="00501E4C" w:rsidRPr="005358FD" w:rsidRDefault="00501E4C" w:rsidP="006E4E38">
            <w:pPr>
              <w:pStyle w:val="ListParagraph"/>
              <w:numPr>
                <w:ilvl w:val="0"/>
                <w:numId w:val="13"/>
              </w:numPr>
              <w:rPr>
                <w:rFonts w:asciiTheme="minorHAnsi" w:hAnsiTheme="minorHAnsi" w:cstheme="minorHAnsi"/>
                <w:sz w:val="24"/>
                <w:szCs w:val="24"/>
                <w:lang w:val="en-IE"/>
              </w:rPr>
            </w:pPr>
            <w:r w:rsidRPr="005358FD">
              <w:rPr>
                <w:rFonts w:asciiTheme="minorHAnsi" w:hAnsiTheme="minorHAnsi" w:cstheme="minorHAnsi"/>
                <w:sz w:val="24"/>
                <w:szCs w:val="24"/>
                <w:lang w:val="en-IE"/>
              </w:rPr>
              <w:t>Translate</w:t>
            </w:r>
            <w:r w:rsidR="0097462F">
              <w:rPr>
                <w:rFonts w:asciiTheme="minorHAnsi" w:hAnsiTheme="minorHAnsi" w:cstheme="minorHAnsi"/>
                <w:sz w:val="24"/>
                <w:szCs w:val="24"/>
                <w:lang w:val="en-IE"/>
              </w:rPr>
              <w:t>s</w:t>
            </w:r>
            <w:r w:rsidRPr="005358FD">
              <w:rPr>
                <w:rFonts w:asciiTheme="minorHAnsi" w:hAnsiTheme="minorHAnsi" w:cstheme="minorHAnsi"/>
                <w:sz w:val="24"/>
                <w:szCs w:val="24"/>
                <w:lang w:val="en-IE"/>
              </w:rPr>
              <w:t xml:space="preserve"> the business or team plan into clear priorities and actions for their area of responsibility </w:t>
            </w:r>
          </w:p>
          <w:p w:rsidR="00B06A98" w:rsidRPr="005358FD" w:rsidRDefault="00501E4C" w:rsidP="006E4E38">
            <w:pPr>
              <w:pStyle w:val="ListParagraph"/>
              <w:numPr>
                <w:ilvl w:val="0"/>
                <w:numId w:val="13"/>
              </w:numPr>
              <w:rPr>
                <w:rFonts w:asciiTheme="minorHAnsi" w:hAnsiTheme="minorHAnsi" w:cstheme="minorHAnsi"/>
                <w:sz w:val="24"/>
                <w:szCs w:val="24"/>
                <w:lang w:val="en-IE"/>
              </w:rPr>
            </w:pPr>
            <w:r w:rsidRPr="005358FD">
              <w:rPr>
                <w:rFonts w:asciiTheme="minorHAnsi" w:hAnsiTheme="minorHAnsi" w:cstheme="minorHAnsi"/>
                <w:sz w:val="24"/>
                <w:szCs w:val="24"/>
                <w:lang w:val="en-IE"/>
              </w:rPr>
              <w:t>Acts decisively and makes timely, informed and effective decisions</w:t>
            </w:r>
          </w:p>
          <w:p w:rsidR="00501E4C" w:rsidRPr="005358FD" w:rsidRDefault="00501E4C" w:rsidP="006E4E38">
            <w:pPr>
              <w:pStyle w:val="ListParagraph"/>
              <w:numPr>
                <w:ilvl w:val="0"/>
                <w:numId w:val="13"/>
              </w:numPr>
              <w:rPr>
                <w:rFonts w:asciiTheme="minorHAnsi" w:hAnsiTheme="minorHAnsi" w:cstheme="minorHAnsi"/>
                <w:sz w:val="24"/>
                <w:szCs w:val="24"/>
                <w:lang w:val="en-IE"/>
              </w:rPr>
            </w:pPr>
            <w:r w:rsidRPr="005358FD">
              <w:rPr>
                <w:rFonts w:asciiTheme="minorHAnsi" w:hAnsiTheme="minorHAnsi" w:cstheme="minorHAnsi"/>
                <w:sz w:val="24"/>
                <w:szCs w:val="24"/>
                <w:lang w:val="en-IE"/>
              </w:rPr>
              <w:t>Establishes high quality service and customer care standards within an ICT environment</w:t>
            </w:r>
          </w:p>
          <w:p w:rsidR="00501E4C" w:rsidRPr="005358FD" w:rsidRDefault="00501E4C" w:rsidP="006E4E38">
            <w:pPr>
              <w:pStyle w:val="ListParagraph"/>
              <w:numPr>
                <w:ilvl w:val="0"/>
                <w:numId w:val="13"/>
              </w:numPr>
              <w:rPr>
                <w:rFonts w:asciiTheme="minorHAnsi" w:hAnsiTheme="minorHAnsi" w:cstheme="minorHAnsi"/>
                <w:sz w:val="24"/>
                <w:szCs w:val="24"/>
                <w:lang w:val="en-IE"/>
              </w:rPr>
            </w:pPr>
            <w:r w:rsidRPr="005358FD">
              <w:rPr>
                <w:rFonts w:asciiTheme="minorHAnsi" w:hAnsiTheme="minorHAnsi" w:cstheme="minorHAnsi"/>
                <w:sz w:val="24"/>
                <w:szCs w:val="24"/>
                <w:lang w:val="en-IE"/>
              </w:rPr>
              <w:t>Ability to drive and promote reduction in costs and minimisation of waste</w:t>
            </w:r>
          </w:p>
          <w:p w:rsidR="00501E4C" w:rsidRPr="005358FD" w:rsidRDefault="00501E4C" w:rsidP="006A70B4">
            <w:pPr>
              <w:ind w:left="60"/>
              <w:rPr>
                <w:rFonts w:asciiTheme="minorHAnsi" w:hAnsiTheme="minorHAnsi" w:cstheme="minorHAnsi"/>
                <w:sz w:val="24"/>
                <w:szCs w:val="24"/>
                <w:lang w:val="en-IE"/>
              </w:rPr>
            </w:pPr>
          </w:p>
        </w:tc>
      </w:tr>
      <w:tr w:rsidR="00B06A98" w:rsidRPr="005358FD" w:rsidTr="006A70B4">
        <w:trPr>
          <w:trHeight w:val="1262"/>
          <w:jc w:val="center"/>
        </w:trPr>
        <w:tc>
          <w:tcPr>
            <w:tcW w:w="3094" w:type="dxa"/>
            <w:tcBorders>
              <w:top w:val="nil"/>
            </w:tcBorders>
            <w:vAlign w:val="center"/>
          </w:tcPr>
          <w:p w:rsidR="00B06A98" w:rsidRPr="005358FD" w:rsidRDefault="00B06A98" w:rsidP="006A70B4">
            <w:pPr>
              <w:rPr>
                <w:rFonts w:asciiTheme="minorHAnsi" w:hAnsiTheme="minorHAnsi" w:cstheme="minorHAnsi"/>
                <w:b/>
                <w:sz w:val="24"/>
                <w:szCs w:val="24"/>
                <w:lang w:val="en-IE"/>
              </w:rPr>
            </w:pPr>
            <w:r w:rsidRPr="005358FD">
              <w:rPr>
                <w:rFonts w:asciiTheme="minorHAnsi" w:hAnsiTheme="minorHAnsi" w:cstheme="minorHAnsi"/>
                <w:b/>
                <w:sz w:val="24"/>
                <w:szCs w:val="24"/>
                <w:lang w:val="en-IE"/>
              </w:rPr>
              <w:t>Performance through People</w:t>
            </w:r>
          </w:p>
          <w:p w:rsidR="00B06A98" w:rsidRPr="005358FD" w:rsidRDefault="00B06A98" w:rsidP="006A70B4">
            <w:pPr>
              <w:rPr>
                <w:rFonts w:asciiTheme="minorHAnsi" w:hAnsiTheme="minorHAnsi" w:cstheme="minorHAnsi"/>
                <w:b/>
                <w:sz w:val="24"/>
                <w:szCs w:val="24"/>
                <w:lang w:val="en-IE"/>
              </w:rPr>
            </w:pPr>
          </w:p>
        </w:tc>
        <w:tc>
          <w:tcPr>
            <w:tcW w:w="6233" w:type="dxa"/>
            <w:tcBorders>
              <w:top w:val="nil"/>
            </w:tcBorders>
            <w:vAlign w:val="center"/>
          </w:tcPr>
          <w:p w:rsidR="00B06A98" w:rsidRPr="005358FD" w:rsidRDefault="00501E4C" w:rsidP="006E4E38">
            <w:pPr>
              <w:pStyle w:val="ListParagraph"/>
              <w:numPr>
                <w:ilvl w:val="0"/>
                <w:numId w:val="14"/>
              </w:numPr>
              <w:rPr>
                <w:rFonts w:asciiTheme="minorHAnsi" w:hAnsiTheme="minorHAnsi" w:cstheme="minorHAnsi"/>
                <w:sz w:val="24"/>
                <w:szCs w:val="24"/>
                <w:lang w:val="en-IE"/>
              </w:rPr>
            </w:pPr>
            <w:r w:rsidRPr="005358FD">
              <w:rPr>
                <w:rFonts w:asciiTheme="minorHAnsi" w:hAnsiTheme="minorHAnsi" w:cstheme="minorHAnsi"/>
                <w:sz w:val="24"/>
                <w:szCs w:val="24"/>
                <w:lang w:val="en-IE"/>
              </w:rPr>
              <w:t>Demonstrate</w:t>
            </w:r>
            <w:r w:rsidR="0097462F">
              <w:rPr>
                <w:rFonts w:asciiTheme="minorHAnsi" w:hAnsiTheme="minorHAnsi" w:cstheme="minorHAnsi"/>
                <w:sz w:val="24"/>
                <w:szCs w:val="24"/>
                <w:lang w:val="en-IE"/>
              </w:rPr>
              <w:t>s</w:t>
            </w:r>
            <w:r w:rsidRPr="005358FD">
              <w:rPr>
                <w:rFonts w:asciiTheme="minorHAnsi" w:hAnsiTheme="minorHAnsi" w:cstheme="minorHAnsi"/>
                <w:sz w:val="24"/>
                <w:szCs w:val="24"/>
                <w:lang w:val="en-IE"/>
              </w:rPr>
              <w:t xml:space="preserve"> excellent ICT Team skills</w:t>
            </w:r>
          </w:p>
          <w:p w:rsidR="00501E4C" w:rsidRPr="005358FD" w:rsidRDefault="00501E4C" w:rsidP="006E4E38">
            <w:pPr>
              <w:pStyle w:val="ListParagraph"/>
              <w:numPr>
                <w:ilvl w:val="0"/>
                <w:numId w:val="14"/>
              </w:numPr>
              <w:rPr>
                <w:rFonts w:asciiTheme="minorHAnsi" w:hAnsiTheme="minorHAnsi" w:cstheme="minorHAnsi"/>
                <w:sz w:val="24"/>
                <w:szCs w:val="24"/>
                <w:lang w:val="en-IE"/>
              </w:rPr>
            </w:pPr>
            <w:r w:rsidRPr="005358FD">
              <w:rPr>
                <w:rFonts w:asciiTheme="minorHAnsi" w:hAnsiTheme="minorHAnsi" w:cstheme="minorHAnsi"/>
                <w:sz w:val="24"/>
                <w:szCs w:val="24"/>
                <w:lang w:val="en-IE"/>
              </w:rPr>
              <w:t>Ability to build and lead a positive, diverse and productive section</w:t>
            </w:r>
            <w:r w:rsidR="006E4E38" w:rsidRPr="005358FD">
              <w:rPr>
                <w:rFonts w:asciiTheme="minorHAnsi" w:hAnsiTheme="minorHAnsi" w:cstheme="minorHAnsi"/>
                <w:sz w:val="24"/>
                <w:szCs w:val="24"/>
                <w:lang w:val="en-IE"/>
              </w:rPr>
              <w:t>/unit or team effectively</w:t>
            </w:r>
          </w:p>
          <w:p w:rsidR="006E4E38" w:rsidRPr="005358FD" w:rsidRDefault="006E4E38" w:rsidP="006E4E38">
            <w:pPr>
              <w:pStyle w:val="ListParagraph"/>
              <w:numPr>
                <w:ilvl w:val="0"/>
                <w:numId w:val="14"/>
              </w:numPr>
              <w:rPr>
                <w:rFonts w:asciiTheme="minorHAnsi" w:hAnsiTheme="minorHAnsi" w:cstheme="minorHAnsi"/>
                <w:sz w:val="24"/>
                <w:szCs w:val="24"/>
                <w:lang w:val="en-IE"/>
              </w:rPr>
            </w:pPr>
            <w:r w:rsidRPr="005358FD">
              <w:rPr>
                <w:rFonts w:asciiTheme="minorHAnsi" w:hAnsiTheme="minorHAnsi" w:cstheme="minorHAnsi"/>
                <w:sz w:val="24"/>
                <w:szCs w:val="24"/>
                <w:lang w:val="en-IE"/>
              </w:rPr>
              <w:t>Ability to recognise the value of and requirement to communicate effectively</w:t>
            </w:r>
          </w:p>
          <w:p w:rsidR="006E4E38" w:rsidRPr="005358FD" w:rsidRDefault="006E4E38" w:rsidP="006E4E38">
            <w:pPr>
              <w:pStyle w:val="ListParagraph"/>
              <w:numPr>
                <w:ilvl w:val="0"/>
                <w:numId w:val="14"/>
              </w:numPr>
              <w:rPr>
                <w:rFonts w:asciiTheme="minorHAnsi" w:hAnsiTheme="minorHAnsi" w:cstheme="minorHAnsi"/>
                <w:sz w:val="24"/>
                <w:szCs w:val="24"/>
                <w:lang w:val="en-IE"/>
              </w:rPr>
            </w:pPr>
            <w:r w:rsidRPr="005358FD">
              <w:rPr>
                <w:rFonts w:asciiTheme="minorHAnsi" w:hAnsiTheme="minorHAnsi" w:cstheme="minorHAnsi"/>
                <w:sz w:val="24"/>
                <w:szCs w:val="24"/>
                <w:lang w:val="en-IE"/>
              </w:rPr>
              <w:t>Demonstrate</w:t>
            </w:r>
            <w:r w:rsidR="0097462F">
              <w:rPr>
                <w:rFonts w:asciiTheme="minorHAnsi" w:hAnsiTheme="minorHAnsi" w:cstheme="minorHAnsi"/>
                <w:sz w:val="24"/>
                <w:szCs w:val="24"/>
                <w:lang w:val="en-IE"/>
              </w:rPr>
              <w:t>s</w:t>
            </w:r>
            <w:r w:rsidRPr="005358FD">
              <w:rPr>
                <w:rFonts w:asciiTheme="minorHAnsi" w:hAnsiTheme="minorHAnsi" w:cstheme="minorHAnsi"/>
                <w:sz w:val="24"/>
                <w:szCs w:val="24"/>
                <w:lang w:val="en-IE"/>
              </w:rPr>
              <w:t xml:space="preserve"> good interpersonal skills</w:t>
            </w:r>
          </w:p>
          <w:p w:rsidR="006E4E38" w:rsidRPr="005358FD" w:rsidRDefault="006E4E38" w:rsidP="006E4E38">
            <w:pPr>
              <w:pStyle w:val="ListParagraph"/>
              <w:numPr>
                <w:ilvl w:val="0"/>
                <w:numId w:val="14"/>
              </w:numPr>
              <w:rPr>
                <w:rFonts w:asciiTheme="minorHAnsi" w:hAnsiTheme="minorHAnsi" w:cstheme="minorHAnsi"/>
                <w:sz w:val="24"/>
                <w:szCs w:val="24"/>
                <w:lang w:val="en-IE"/>
              </w:rPr>
            </w:pPr>
            <w:r w:rsidRPr="005358FD">
              <w:rPr>
                <w:rFonts w:asciiTheme="minorHAnsi" w:hAnsiTheme="minorHAnsi" w:cstheme="minorHAnsi"/>
                <w:sz w:val="24"/>
                <w:szCs w:val="24"/>
                <w:lang w:val="en-IE"/>
              </w:rPr>
              <w:t>Demonstrates effective verbal and written communication skills</w:t>
            </w:r>
          </w:p>
          <w:p w:rsidR="006E4E38" w:rsidRPr="005358FD" w:rsidRDefault="006E4E38" w:rsidP="006A70B4">
            <w:pPr>
              <w:rPr>
                <w:rFonts w:asciiTheme="minorHAnsi" w:hAnsiTheme="minorHAnsi" w:cstheme="minorHAnsi"/>
                <w:sz w:val="24"/>
                <w:szCs w:val="24"/>
                <w:lang w:val="en-IE"/>
              </w:rPr>
            </w:pPr>
          </w:p>
        </w:tc>
      </w:tr>
      <w:tr w:rsidR="00B06A98" w:rsidRPr="005358FD" w:rsidTr="006A70B4">
        <w:trPr>
          <w:trHeight w:val="1560"/>
          <w:jc w:val="center"/>
        </w:trPr>
        <w:tc>
          <w:tcPr>
            <w:tcW w:w="3094" w:type="dxa"/>
            <w:tcBorders>
              <w:top w:val="nil"/>
            </w:tcBorders>
            <w:vAlign w:val="center"/>
          </w:tcPr>
          <w:p w:rsidR="00B06A98" w:rsidRPr="005358FD" w:rsidRDefault="00B06A98" w:rsidP="006A70B4">
            <w:pPr>
              <w:ind w:left="60"/>
              <w:rPr>
                <w:rFonts w:asciiTheme="minorHAnsi" w:hAnsiTheme="minorHAnsi" w:cstheme="minorHAnsi"/>
                <w:b/>
                <w:sz w:val="24"/>
                <w:szCs w:val="24"/>
                <w:lang w:val="en-IE"/>
              </w:rPr>
            </w:pPr>
            <w:r w:rsidRPr="005358FD">
              <w:rPr>
                <w:rFonts w:asciiTheme="minorHAnsi" w:hAnsiTheme="minorHAnsi" w:cstheme="minorHAnsi"/>
                <w:b/>
                <w:sz w:val="24"/>
                <w:szCs w:val="24"/>
                <w:lang w:val="en-IE"/>
              </w:rPr>
              <w:t>Personal Effectiveness</w:t>
            </w:r>
          </w:p>
          <w:p w:rsidR="00B06A98" w:rsidRPr="005358FD" w:rsidRDefault="00B06A98" w:rsidP="006A70B4">
            <w:pPr>
              <w:rPr>
                <w:rFonts w:asciiTheme="minorHAnsi" w:hAnsiTheme="minorHAnsi" w:cstheme="minorHAnsi"/>
                <w:b/>
                <w:sz w:val="24"/>
                <w:szCs w:val="24"/>
                <w:lang w:val="en-IE"/>
              </w:rPr>
            </w:pPr>
          </w:p>
          <w:p w:rsidR="00B06A98" w:rsidRPr="005358FD" w:rsidRDefault="00B06A98" w:rsidP="006A70B4">
            <w:pPr>
              <w:spacing w:line="276" w:lineRule="auto"/>
              <w:jc w:val="both"/>
              <w:rPr>
                <w:rFonts w:asciiTheme="minorHAnsi" w:hAnsiTheme="minorHAnsi" w:cstheme="minorHAnsi"/>
                <w:b/>
                <w:sz w:val="24"/>
                <w:szCs w:val="24"/>
                <w:lang w:val="en-IE"/>
              </w:rPr>
            </w:pPr>
          </w:p>
        </w:tc>
        <w:tc>
          <w:tcPr>
            <w:tcW w:w="6233" w:type="dxa"/>
            <w:tcBorders>
              <w:top w:val="nil"/>
            </w:tcBorders>
            <w:vAlign w:val="center"/>
          </w:tcPr>
          <w:p w:rsidR="00B06A98" w:rsidRPr="005358FD" w:rsidRDefault="006E4E38" w:rsidP="006E4E38">
            <w:pPr>
              <w:pStyle w:val="ListParagraph"/>
              <w:numPr>
                <w:ilvl w:val="0"/>
                <w:numId w:val="15"/>
              </w:numPr>
              <w:rPr>
                <w:rFonts w:asciiTheme="minorHAnsi" w:hAnsiTheme="minorHAnsi" w:cstheme="minorHAnsi"/>
                <w:sz w:val="24"/>
                <w:szCs w:val="24"/>
                <w:lang w:val="en-IE"/>
              </w:rPr>
            </w:pPr>
            <w:r w:rsidRPr="005358FD">
              <w:rPr>
                <w:rFonts w:asciiTheme="minorHAnsi" w:hAnsiTheme="minorHAnsi" w:cstheme="minorHAnsi"/>
                <w:sz w:val="24"/>
                <w:szCs w:val="24"/>
                <w:lang w:val="en-IE"/>
              </w:rPr>
              <w:t>Take</w:t>
            </w:r>
            <w:r w:rsidR="0097462F">
              <w:rPr>
                <w:rFonts w:asciiTheme="minorHAnsi" w:hAnsiTheme="minorHAnsi" w:cstheme="minorHAnsi"/>
                <w:sz w:val="24"/>
                <w:szCs w:val="24"/>
                <w:lang w:val="en-IE"/>
              </w:rPr>
              <w:t>s</w:t>
            </w:r>
            <w:r w:rsidRPr="005358FD">
              <w:rPr>
                <w:rFonts w:asciiTheme="minorHAnsi" w:hAnsiTheme="minorHAnsi" w:cstheme="minorHAnsi"/>
                <w:sz w:val="24"/>
                <w:szCs w:val="24"/>
                <w:lang w:val="en-IE"/>
              </w:rPr>
              <w:t xml:space="preserve"> initiative and be open to taking on new challenges or responsibilities</w:t>
            </w:r>
          </w:p>
          <w:p w:rsidR="006E4E38" w:rsidRPr="005358FD" w:rsidRDefault="006E4E38" w:rsidP="006E4E38">
            <w:pPr>
              <w:pStyle w:val="ListParagraph"/>
              <w:numPr>
                <w:ilvl w:val="0"/>
                <w:numId w:val="15"/>
              </w:numPr>
              <w:rPr>
                <w:rFonts w:asciiTheme="minorHAnsi" w:hAnsiTheme="minorHAnsi" w:cstheme="minorHAnsi"/>
                <w:sz w:val="24"/>
                <w:szCs w:val="24"/>
                <w:lang w:val="en-IE"/>
              </w:rPr>
            </w:pPr>
            <w:r w:rsidRPr="005358FD">
              <w:rPr>
                <w:rFonts w:asciiTheme="minorHAnsi" w:hAnsiTheme="minorHAnsi" w:cstheme="minorHAnsi"/>
                <w:sz w:val="24"/>
                <w:szCs w:val="24"/>
                <w:lang w:val="en-IE"/>
              </w:rPr>
              <w:t>Manage</w:t>
            </w:r>
            <w:r w:rsidR="0097462F">
              <w:rPr>
                <w:rFonts w:asciiTheme="minorHAnsi" w:hAnsiTheme="minorHAnsi" w:cstheme="minorHAnsi"/>
                <w:sz w:val="24"/>
                <w:szCs w:val="24"/>
                <w:lang w:val="en-IE"/>
              </w:rPr>
              <w:t>s</w:t>
            </w:r>
            <w:r w:rsidRPr="005358FD">
              <w:rPr>
                <w:rFonts w:asciiTheme="minorHAnsi" w:hAnsiTheme="minorHAnsi" w:cstheme="minorHAnsi"/>
                <w:sz w:val="24"/>
                <w:szCs w:val="24"/>
                <w:lang w:val="en-IE"/>
              </w:rPr>
              <w:t xml:space="preserve"> time and workload effectively</w:t>
            </w:r>
          </w:p>
          <w:p w:rsidR="006E4E38" w:rsidRPr="005358FD" w:rsidRDefault="006E4E38" w:rsidP="006E4E38">
            <w:pPr>
              <w:pStyle w:val="ListParagraph"/>
              <w:numPr>
                <w:ilvl w:val="0"/>
                <w:numId w:val="15"/>
              </w:numPr>
              <w:rPr>
                <w:rFonts w:asciiTheme="minorHAnsi" w:hAnsiTheme="minorHAnsi" w:cstheme="minorHAnsi"/>
                <w:sz w:val="24"/>
                <w:szCs w:val="24"/>
                <w:lang w:val="en-IE"/>
              </w:rPr>
            </w:pPr>
            <w:r w:rsidRPr="005358FD">
              <w:rPr>
                <w:rFonts w:asciiTheme="minorHAnsi" w:hAnsiTheme="minorHAnsi" w:cstheme="minorHAnsi"/>
                <w:sz w:val="24"/>
                <w:szCs w:val="24"/>
                <w:lang w:val="en-IE"/>
              </w:rPr>
              <w:t>Maintain</w:t>
            </w:r>
            <w:r w:rsidR="0097462F">
              <w:rPr>
                <w:rFonts w:asciiTheme="minorHAnsi" w:hAnsiTheme="minorHAnsi" w:cstheme="minorHAnsi"/>
                <w:sz w:val="24"/>
                <w:szCs w:val="24"/>
                <w:lang w:val="en-IE"/>
              </w:rPr>
              <w:t>s</w:t>
            </w:r>
            <w:bookmarkStart w:id="0" w:name="_GoBack"/>
            <w:bookmarkEnd w:id="0"/>
            <w:r w:rsidRPr="005358FD">
              <w:rPr>
                <w:rFonts w:asciiTheme="minorHAnsi" w:hAnsiTheme="minorHAnsi" w:cstheme="minorHAnsi"/>
                <w:sz w:val="24"/>
                <w:szCs w:val="24"/>
                <w:lang w:val="en-IE"/>
              </w:rPr>
              <w:t xml:space="preserve"> a positive and constructive and enthusiastic attitude to the role.</w:t>
            </w:r>
          </w:p>
        </w:tc>
      </w:tr>
    </w:tbl>
    <w:p w:rsidR="00B06A98" w:rsidRPr="005358FD" w:rsidRDefault="00B06A98" w:rsidP="00D5513A">
      <w:pPr>
        <w:ind w:left="720" w:hanging="720"/>
        <w:jc w:val="center"/>
        <w:rPr>
          <w:rFonts w:asciiTheme="minorHAnsi" w:hAnsiTheme="minorHAnsi" w:cstheme="minorHAnsi"/>
          <w:sz w:val="24"/>
          <w:szCs w:val="24"/>
        </w:rPr>
      </w:pPr>
    </w:p>
    <w:sectPr w:rsidR="00B06A98" w:rsidRPr="005358FD" w:rsidSect="00C87644">
      <w:headerReference w:type="even" r:id="rId10"/>
      <w:headerReference w:type="default" r:id="rId11"/>
      <w:footerReference w:type="even" r:id="rId12"/>
      <w:footerReference w:type="default" r:id="rId13"/>
      <w:headerReference w:type="first" r:id="rId14"/>
      <w:footerReference w:type="first" r:id="rId15"/>
      <w:pgSz w:w="11906" w:h="16838"/>
      <w:pgMar w:top="567"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4F" w:rsidRDefault="0031644F" w:rsidP="0031644F">
      <w:r>
        <w:separator/>
      </w:r>
    </w:p>
  </w:endnote>
  <w:endnote w:type="continuationSeparator" w:id="0">
    <w:p w:rsidR="0031644F" w:rsidRDefault="0031644F" w:rsidP="0031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4F" w:rsidRDefault="0031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4F" w:rsidRDefault="00316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4F" w:rsidRDefault="0031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4F" w:rsidRDefault="0031644F" w:rsidP="0031644F">
      <w:r>
        <w:separator/>
      </w:r>
    </w:p>
  </w:footnote>
  <w:footnote w:type="continuationSeparator" w:id="0">
    <w:p w:rsidR="0031644F" w:rsidRDefault="0031644F" w:rsidP="0031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4F" w:rsidRDefault="0031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4F" w:rsidRDefault="00316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4F" w:rsidRDefault="0031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D36"/>
    <w:multiLevelType w:val="hybridMultilevel"/>
    <w:tmpl w:val="08B8B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16AAE"/>
    <w:multiLevelType w:val="hybridMultilevel"/>
    <w:tmpl w:val="BED22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36EF"/>
    <w:multiLevelType w:val="singleLevel"/>
    <w:tmpl w:val="5C5481F8"/>
    <w:lvl w:ilvl="0">
      <w:start w:val="2"/>
      <w:numFmt w:val="lowerRoman"/>
      <w:lvlText w:val="(%1)"/>
      <w:lvlJc w:val="left"/>
      <w:pPr>
        <w:tabs>
          <w:tab w:val="num" w:pos="1440"/>
        </w:tabs>
        <w:ind w:left="1440" w:hanging="720"/>
      </w:pPr>
      <w:rPr>
        <w:rFonts w:hint="default"/>
      </w:rPr>
    </w:lvl>
  </w:abstractNum>
  <w:abstractNum w:abstractNumId="3" w15:restartNumberingAfterBreak="0">
    <w:nsid w:val="096A4F26"/>
    <w:multiLevelType w:val="hybridMultilevel"/>
    <w:tmpl w:val="75EA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30C54"/>
    <w:multiLevelType w:val="hybridMultilevel"/>
    <w:tmpl w:val="43CE9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3773E9"/>
    <w:multiLevelType w:val="hybridMultilevel"/>
    <w:tmpl w:val="ED6028D8"/>
    <w:lvl w:ilvl="0" w:tplc="A8DECD28">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152050"/>
    <w:multiLevelType w:val="hybridMultilevel"/>
    <w:tmpl w:val="A1864318"/>
    <w:lvl w:ilvl="0" w:tplc="E04ECB80">
      <w:start w:val="1"/>
      <w:numFmt w:val="lowerLetter"/>
      <w:lvlText w:val="(%1)"/>
      <w:lvlJc w:val="left"/>
      <w:pPr>
        <w:ind w:left="1080" w:hanging="360"/>
      </w:pPr>
      <w:rPr>
        <w:rFonts w:hint="default"/>
      </w:r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C8A68F6"/>
    <w:multiLevelType w:val="hybridMultilevel"/>
    <w:tmpl w:val="A5346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A317B5"/>
    <w:multiLevelType w:val="hybridMultilevel"/>
    <w:tmpl w:val="3D74E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9F0519"/>
    <w:multiLevelType w:val="hybridMultilevel"/>
    <w:tmpl w:val="67000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09347D"/>
    <w:multiLevelType w:val="hybridMultilevel"/>
    <w:tmpl w:val="9DD0D11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1" w15:restartNumberingAfterBreak="0">
    <w:nsid w:val="4BC46C5F"/>
    <w:multiLevelType w:val="hybridMultilevel"/>
    <w:tmpl w:val="B268CAA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15:restartNumberingAfterBreak="0">
    <w:nsid w:val="4E956317"/>
    <w:multiLevelType w:val="hybridMultilevel"/>
    <w:tmpl w:val="A3E4E0F6"/>
    <w:lvl w:ilvl="0" w:tplc="18090013">
      <w:start w:val="1"/>
      <w:numFmt w:val="upperRoman"/>
      <w:lvlText w:val="%1."/>
      <w:lvlJc w:val="right"/>
      <w:pPr>
        <w:ind w:left="1440" w:hanging="360"/>
      </w:pPr>
      <w:rPr>
        <w:rFonts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4F23316B"/>
    <w:multiLevelType w:val="multilevel"/>
    <w:tmpl w:val="2A602950"/>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CE86CAE"/>
    <w:multiLevelType w:val="hybridMultilevel"/>
    <w:tmpl w:val="1CC64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020112"/>
    <w:multiLevelType w:val="hybridMultilevel"/>
    <w:tmpl w:val="97AAE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D46843"/>
    <w:multiLevelType w:val="hybridMultilevel"/>
    <w:tmpl w:val="549C4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8"/>
  </w:num>
  <w:num w:numId="5">
    <w:abstractNumId w:val="14"/>
  </w:num>
  <w:num w:numId="6">
    <w:abstractNumId w:val="15"/>
  </w:num>
  <w:num w:numId="7">
    <w:abstractNumId w:val="9"/>
  </w:num>
  <w:num w:numId="8">
    <w:abstractNumId w:val="12"/>
  </w:num>
  <w:num w:numId="9">
    <w:abstractNumId w:val="2"/>
  </w:num>
  <w:num w:numId="10">
    <w:abstractNumId w:val="7"/>
  </w:num>
  <w:num w:numId="11">
    <w:abstractNumId w:val="10"/>
  </w:num>
  <w:num w:numId="12">
    <w:abstractNumId w:val="0"/>
  </w:num>
  <w:num w:numId="13">
    <w:abstractNumId w:val="11"/>
  </w:num>
  <w:num w:numId="14">
    <w:abstractNumId w:val="4"/>
  </w:num>
  <w:num w:numId="15">
    <w:abstractNumId w:val="3"/>
  </w:num>
  <w:num w:numId="16">
    <w:abstractNumId w:val="16"/>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DA2"/>
    <w:rsid w:val="000007B2"/>
    <w:rsid w:val="0002590F"/>
    <w:rsid w:val="000365CB"/>
    <w:rsid w:val="00047B68"/>
    <w:rsid w:val="000628FC"/>
    <w:rsid w:val="00075010"/>
    <w:rsid w:val="00083155"/>
    <w:rsid w:val="000A4445"/>
    <w:rsid w:val="000D299A"/>
    <w:rsid w:val="000D4399"/>
    <w:rsid w:val="000E3526"/>
    <w:rsid w:val="0013125B"/>
    <w:rsid w:val="00147928"/>
    <w:rsid w:val="0015225A"/>
    <w:rsid w:val="00162E1F"/>
    <w:rsid w:val="00163F4F"/>
    <w:rsid w:val="00174520"/>
    <w:rsid w:val="00177F29"/>
    <w:rsid w:val="001B5766"/>
    <w:rsid w:val="001F1486"/>
    <w:rsid w:val="00226995"/>
    <w:rsid w:val="002431E3"/>
    <w:rsid w:val="0027613C"/>
    <w:rsid w:val="0027737C"/>
    <w:rsid w:val="002C1F49"/>
    <w:rsid w:val="002C22E9"/>
    <w:rsid w:val="002E6404"/>
    <w:rsid w:val="002F06E9"/>
    <w:rsid w:val="0031644F"/>
    <w:rsid w:val="00324E74"/>
    <w:rsid w:val="00336A01"/>
    <w:rsid w:val="00355B8F"/>
    <w:rsid w:val="00356AA0"/>
    <w:rsid w:val="00363BCA"/>
    <w:rsid w:val="00371A6C"/>
    <w:rsid w:val="00384337"/>
    <w:rsid w:val="00387A92"/>
    <w:rsid w:val="00393B42"/>
    <w:rsid w:val="003A73CD"/>
    <w:rsid w:val="003B0C0E"/>
    <w:rsid w:val="003F741A"/>
    <w:rsid w:val="00402D30"/>
    <w:rsid w:val="004445B8"/>
    <w:rsid w:val="00466DED"/>
    <w:rsid w:val="00472C6C"/>
    <w:rsid w:val="004826D2"/>
    <w:rsid w:val="004836A6"/>
    <w:rsid w:val="00483E42"/>
    <w:rsid w:val="00496DCD"/>
    <w:rsid w:val="004C1441"/>
    <w:rsid w:val="004C3BB5"/>
    <w:rsid w:val="004E4372"/>
    <w:rsid w:val="004E4DE1"/>
    <w:rsid w:val="004E774D"/>
    <w:rsid w:val="004F11FA"/>
    <w:rsid w:val="00501E4C"/>
    <w:rsid w:val="00507FA4"/>
    <w:rsid w:val="00535787"/>
    <w:rsid w:val="005358FD"/>
    <w:rsid w:val="00562B39"/>
    <w:rsid w:val="005728D9"/>
    <w:rsid w:val="00576B42"/>
    <w:rsid w:val="0058194F"/>
    <w:rsid w:val="005E4303"/>
    <w:rsid w:val="0063444B"/>
    <w:rsid w:val="00653A32"/>
    <w:rsid w:val="00694F25"/>
    <w:rsid w:val="006A6EC3"/>
    <w:rsid w:val="006B43AB"/>
    <w:rsid w:val="006B4A4C"/>
    <w:rsid w:val="006C56D5"/>
    <w:rsid w:val="006E4E38"/>
    <w:rsid w:val="00706760"/>
    <w:rsid w:val="00721C38"/>
    <w:rsid w:val="007541D0"/>
    <w:rsid w:val="00755795"/>
    <w:rsid w:val="00770570"/>
    <w:rsid w:val="00773AB4"/>
    <w:rsid w:val="00774504"/>
    <w:rsid w:val="00784AE5"/>
    <w:rsid w:val="007D0FF8"/>
    <w:rsid w:val="007E383D"/>
    <w:rsid w:val="008112FD"/>
    <w:rsid w:val="00823E40"/>
    <w:rsid w:val="00841922"/>
    <w:rsid w:val="00843A44"/>
    <w:rsid w:val="00882230"/>
    <w:rsid w:val="00894959"/>
    <w:rsid w:val="008B1155"/>
    <w:rsid w:val="008D4305"/>
    <w:rsid w:val="008F4202"/>
    <w:rsid w:val="00904133"/>
    <w:rsid w:val="00962C02"/>
    <w:rsid w:val="0097157F"/>
    <w:rsid w:val="00972685"/>
    <w:rsid w:val="0097462F"/>
    <w:rsid w:val="00981064"/>
    <w:rsid w:val="009B0908"/>
    <w:rsid w:val="009B62D2"/>
    <w:rsid w:val="00A0536F"/>
    <w:rsid w:val="00A05AB4"/>
    <w:rsid w:val="00A46316"/>
    <w:rsid w:val="00A66A1F"/>
    <w:rsid w:val="00AA1BED"/>
    <w:rsid w:val="00AA2080"/>
    <w:rsid w:val="00AE3E93"/>
    <w:rsid w:val="00AF70F8"/>
    <w:rsid w:val="00B06A98"/>
    <w:rsid w:val="00B1205F"/>
    <w:rsid w:val="00B2174E"/>
    <w:rsid w:val="00B25D5B"/>
    <w:rsid w:val="00B5413F"/>
    <w:rsid w:val="00B736EE"/>
    <w:rsid w:val="00BA013D"/>
    <w:rsid w:val="00BA0C36"/>
    <w:rsid w:val="00BE27EA"/>
    <w:rsid w:val="00C27F9C"/>
    <w:rsid w:val="00C3018B"/>
    <w:rsid w:val="00C87644"/>
    <w:rsid w:val="00CA0052"/>
    <w:rsid w:val="00CA341F"/>
    <w:rsid w:val="00CC2E94"/>
    <w:rsid w:val="00CD246C"/>
    <w:rsid w:val="00CE125B"/>
    <w:rsid w:val="00CE347E"/>
    <w:rsid w:val="00CF732A"/>
    <w:rsid w:val="00D073D1"/>
    <w:rsid w:val="00D35FFF"/>
    <w:rsid w:val="00D505D6"/>
    <w:rsid w:val="00D52972"/>
    <w:rsid w:val="00D5513A"/>
    <w:rsid w:val="00D70757"/>
    <w:rsid w:val="00D80C04"/>
    <w:rsid w:val="00D86EFC"/>
    <w:rsid w:val="00DC22C4"/>
    <w:rsid w:val="00DD0C04"/>
    <w:rsid w:val="00DD240D"/>
    <w:rsid w:val="00DE2989"/>
    <w:rsid w:val="00E02291"/>
    <w:rsid w:val="00E27660"/>
    <w:rsid w:val="00E34809"/>
    <w:rsid w:val="00E92A70"/>
    <w:rsid w:val="00EB2750"/>
    <w:rsid w:val="00EB63C6"/>
    <w:rsid w:val="00EC410C"/>
    <w:rsid w:val="00ED5257"/>
    <w:rsid w:val="00F06A5D"/>
    <w:rsid w:val="00F31197"/>
    <w:rsid w:val="00F54DA2"/>
    <w:rsid w:val="00F67DD4"/>
    <w:rsid w:val="00F915FC"/>
    <w:rsid w:val="00FB39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A53A0"/>
  <w15:docId w15:val="{ECC1C427-3853-41BF-B0BB-9F178ADD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13F"/>
    <w:rPr>
      <w:lang w:val="en-GB" w:eastAsia="en-GB"/>
    </w:rPr>
  </w:style>
  <w:style w:type="paragraph" w:styleId="Heading1">
    <w:name w:val="heading 1"/>
    <w:basedOn w:val="Normal"/>
    <w:next w:val="Normal"/>
    <w:qFormat/>
    <w:rsid w:val="0027737C"/>
    <w:pPr>
      <w:keepNext/>
      <w:outlineLvl w:val="0"/>
    </w:pPr>
    <w:rPr>
      <w:b/>
      <w:sz w:val="24"/>
    </w:rPr>
  </w:style>
  <w:style w:type="paragraph" w:styleId="Heading2">
    <w:name w:val="heading 2"/>
    <w:basedOn w:val="Normal"/>
    <w:next w:val="Normal"/>
    <w:qFormat/>
    <w:rsid w:val="0027737C"/>
    <w:pPr>
      <w:keepNext/>
      <w:ind w:left="720"/>
      <w:outlineLvl w:val="1"/>
    </w:pPr>
    <w:rPr>
      <w:sz w:val="24"/>
    </w:rPr>
  </w:style>
  <w:style w:type="paragraph" w:styleId="Heading3">
    <w:name w:val="heading 3"/>
    <w:basedOn w:val="Normal"/>
    <w:next w:val="Normal"/>
    <w:qFormat/>
    <w:rsid w:val="0027737C"/>
    <w:pPr>
      <w:keepNext/>
      <w:tabs>
        <w:tab w:val="center" w:pos="4513"/>
      </w:tabs>
      <w:suppressAutoHyphens/>
      <w:jc w:val="both"/>
      <w:outlineLvl w:val="2"/>
    </w:pPr>
    <w:rPr>
      <w:rFonts w:ascii="Courier New" w:hAnsi="Courier New"/>
      <w:b/>
      <w:spacing w:val="-3"/>
      <w:sz w:val="32"/>
      <w:lang w:eastAsia="en-US"/>
    </w:rPr>
  </w:style>
  <w:style w:type="paragraph" w:styleId="Heading4">
    <w:name w:val="heading 4"/>
    <w:basedOn w:val="Normal"/>
    <w:next w:val="Normal"/>
    <w:qFormat/>
    <w:rsid w:val="0027737C"/>
    <w:pPr>
      <w:keepNext/>
      <w:tabs>
        <w:tab w:val="left" w:pos="-720"/>
      </w:tabs>
      <w:suppressAutoHyphens/>
      <w:jc w:val="center"/>
      <w:outlineLvl w:val="3"/>
    </w:pPr>
    <w:rPr>
      <w:b/>
      <w:spacing w:val="-3"/>
      <w:sz w:val="24"/>
    </w:rPr>
  </w:style>
  <w:style w:type="paragraph" w:styleId="Heading5">
    <w:name w:val="heading 5"/>
    <w:basedOn w:val="Normal"/>
    <w:next w:val="Normal"/>
    <w:qFormat/>
    <w:rsid w:val="0027737C"/>
    <w:pPr>
      <w:keepNext/>
      <w:numPr>
        <w:ilvl w:val="1"/>
      </w:numPr>
      <w:tabs>
        <w:tab w:val="num" w:pos="720"/>
        <w:tab w:val="num" w:pos="1134"/>
      </w:tabs>
      <w:spacing w:before="120"/>
      <w:ind w:left="1134" w:hanging="702"/>
      <w:jc w:val="both"/>
      <w:outlineLvl w:val="4"/>
    </w:pPr>
    <w:rPr>
      <w:sz w:val="24"/>
    </w:rPr>
  </w:style>
  <w:style w:type="paragraph" w:styleId="Heading6">
    <w:name w:val="heading 6"/>
    <w:basedOn w:val="Normal"/>
    <w:next w:val="Normal"/>
    <w:qFormat/>
    <w:rsid w:val="0027737C"/>
    <w:pPr>
      <w:keepNext/>
      <w:tabs>
        <w:tab w:val="left" w:pos="-720"/>
        <w:tab w:val="left" w:pos="0"/>
      </w:tabs>
      <w:suppressAutoHyphens/>
      <w:jc w:val="center"/>
      <w:outlineLvl w:val="5"/>
    </w:pPr>
    <w:rPr>
      <w:b/>
      <w:sz w:val="32"/>
    </w:rPr>
  </w:style>
  <w:style w:type="paragraph" w:styleId="Heading9">
    <w:name w:val="heading 9"/>
    <w:basedOn w:val="Normal"/>
    <w:next w:val="Normal"/>
    <w:link w:val="Heading9Char"/>
    <w:semiHidden/>
    <w:unhideWhenUsed/>
    <w:qFormat/>
    <w:rsid w:val="006B4A4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737C"/>
    <w:pPr>
      <w:ind w:left="720"/>
    </w:pPr>
    <w:rPr>
      <w:sz w:val="24"/>
    </w:rPr>
  </w:style>
  <w:style w:type="paragraph" w:styleId="BodyText">
    <w:name w:val="Body Text"/>
    <w:basedOn w:val="Normal"/>
    <w:rsid w:val="0027737C"/>
    <w:pPr>
      <w:tabs>
        <w:tab w:val="left" w:pos="-720"/>
      </w:tabs>
      <w:suppressAutoHyphens/>
      <w:jc w:val="both"/>
    </w:pPr>
    <w:rPr>
      <w:rFonts w:ascii="Arial" w:hAnsi="Arial"/>
      <w:spacing w:val="-3"/>
      <w:sz w:val="24"/>
    </w:rPr>
  </w:style>
  <w:style w:type="paragraph" w:styleId="TOAHeading">
    <w:name w:val="toa heading"/>
    <w:basedOn w:val="Normal"/>
    <w:next w:val="Normal"/>
    <w:semiHidden/>
    <w:rsid w:val="0027737C"/>
    <w:pPr>
      <w:tabs>
        <w:tab w:val="left" w:pos="9000"/>
        <w:tab w:val="right" w:pos="9360"/>
      </w:tabs>
      <w:suppressAutoHyphens/>
    </w:pPr>
    <w:rPr>
      <w:rFonts w:ascii="Courier New" w:hAnsi="Courier New"/>
      <w:sz w:val="24"/>
      <w:lang w:val="en-US" w:eastAsia="en-US"/>
    </w:rPr>
  </w:style>
  <w:style w:type="paragraph" w:styleId="BodyText2">
    <w:name w:val="Body Text 2"/>
    <w:basedOn w:val="Normal"/>
    <w:rsid w:val="0027737C"/>
    <w:pPr>
      <w:suppressAutoHyphens/>
      <w:spacing w:after="240"/>
      <w:jc w:val="center"/>
    </w:pPr>
    <w:rPr>
      <w:rFonts w:ascii="Arial" w:hAnsi="Arial"/>
      <w:b/>
      <w:spacing w:val="-3"/>
      <w:sz w:val="24"/>
      <w:u w:val="single"/>
    </w:rPr>
  </w:style>
  <w:style w:type="paragraph" w:styleId="BodyTextIndent2">
    <w:name w:val="Body Text Indent 2"/>
    <w:basedOn w:val="Normal"/>
    <w:rsid w:val="0027737C"/>
    <w:pPr>
      <w:ind w:left="720"/>
      <w:jc w:val="both"/>
    </w:pPr>
    <w:rPr>
      <w:sz w:val="24"/>
    </w:rPr>
  </w:style>
  <w:style w:type="paragraph" w:customStyle="1" w:styleId="Document1">
    <w:name w:val="Document 1"/>
    <w:rsid w:val="0027737C"/>
    <w:pPr>
      <w:keepNext/>
      <w:keepLines/>
      <w:tabs>
        <w:tab w:val="left" w:pos="-720"/>
      </w:tabs>
      <w:suppressAutoHyphens/>
    </w:pPr>
    <w:rPr>
      <w:rFonts w:ascii="Courier New" w:hAnsi="Courier New"/>
      <w:sz w:val="24"/>
      <w:lang w:val="en-US" w:eastAsia="en-GB"/>
    </w:rPr>
  </w:style>
  <w:style w:type="paragraph" w:styleId="BodyTextIndent3">
    <w:name w:val="Body Text Indent 3"/>
    <w:basedOn w:val="Normal"/>
    <w:rsid w:val="0027737C"/>
    <w:pPr>
      <w:tabs>
        <w:tab w:val="left" w:pos="-720"/>
        <w:tab w:val="left" w:pos="0"/>
        <w:tab w:val="left" w:pos="709"/>
      </w:tabs>
      <w:suppressAutoHyphens/>
      <w:ind w:left="709" w:hanging="709"/>
      <w:jc w:val="both"/>
    </w:pPr>
    <w:rPr>
      <w:sz w:val="24"/>
      <w:lang w:eastAsia="en-US"/>
    </w:rPr>
  </w:style>
  <w:style w:type="paragraph" w:styleId="Title">
    <w:name w:val="Title"/>
    <w:basedOn w:val="Normal"/>
    <w:link w:val="TitleChar"/>
    <w:qFormat/>
    <w:rsid w:val="004C3BB5"/>
    <w:pPr>
      <w:tabs>
        <w:tab w:val="left" w:pos="-720"/>
      </w:tabs>
      <w:suppressAutoHyphens/>
      <w:jc w:val="center"/>
    </w:pPr>
    <w:rPr>
      <w:b/>
      <w:sz w:val="48"/>
    </w:rPr>
  </w:style>
  <w:style w:type="character" w:customStyle="1" w:styleId="TitleChar">
    <w:name w:val="Title Char"/>
    <w:basedOn w:val="DefaultParagraphFont"/>
    <w:link w:val="Title"/>
    <w:rsid w:val="004C3BB5"/>
    <w:rPr>
      <w:b/>
      <w:sz w:val="48"/>
      <w:lang w:val="en-GB" w:eastAsia="en-GB"/>
    </w:rPr>
  </w:style>
  <w:style w:type="paragraph" w:styleId="PlainText">
    <w:name w:val="Plain Text"/>
    <w:basedOn w:val="Normal"/>
    <w:link w:val="PlainTextChar"/>
    <w:uiPriority w:val="99"/>
    <w:unhideWhenUsed/>
    <w:rsid w:val="004C3BB5"/>
    <w:rPr>
      <w:rFonts w:ascii="Consolas" w:eastAsia="Calibri" w:hAnsi="Consolas"/>
      <w:sz w:val="21"/>
      <w:szCs w:val="21"/>
      <w:lang w:val="en-IE" w:eastAsia="en-US"/>
    </w:rPr>
  </w:style>
  <w:style w:type="character" w:customStyle="1" w:styleId="PlainTextChar">
    <w:name w:val="Plain Text Char"/>
    <w:basedOn w:val="DefaultParagraphFont"/>
    <w:link w:val="PlainText"/>
    <w:uiPriority w:val="99"/>
    <w:rsid w:val="004C3BB5"/>
    <w:rPr>
      <w:rFonts w:ascii="Consolas" w:eastAsia="Calibri" w:hAnsi="Consolas"/>
      <w:sz w:val="21"/>
      <w:szCs w:val="21"/>
      <w:lang w:eastAsia="en-US"/>
    </w:rPr>
  </w:style>
  <w:style w:type="paragraph" w:styleId="ListParagraph">
    <w:name w:val="List Paragraph"/>
    <w:basedOn w:val="Normal"/>
    <w:uiPriority w:val="34"/>
    <w:qFormat/>
    <w:rsid w:val="00047B68"/>
    <w:pPr>
      <w:ind w:left="720"/>
      <w:contextualSpacing/>
    </w:pPr>
    <w:rPr>
      <w:lang w:eastAsia="en-US"/>
    </w:rPr>
  </w:style>
  <w:style w:type="paragraph" w:customStyle="1" w:styleId="Default">
    <w:name w:val="Default"/>
    <w:rsid w:val="00EC410C"/>
    <w:pPr>
      <w:autoSpaceDE w:val="0"/>
      <w:autoSpaceDN w:val="0"/>
      <w:adjustRightInd w:val="0"/>
    </w:pPr>
    <w:rPr>
      <w:color w:val="000000"/>
      <w:sz w:val="24"/>
      <w:szCs w:val="24"/>
    </w:rPr>
  </w:style>
  <w:style w:type="paragraph" w:styleId="NormalWeb">
    <w:name w:val="Normal (Web)"/>
    <w:basedOn w:val="Normal"/>
    <w:rsid w:val="00EC410C"/>
    <w:pPr>
      <w:spacing w:before="100" w:beforeAutospacing="1" w:after="100" w:afterAutospacing="1"/>
    </w:pPr>
    <w:rPr>
      <w:color w:val="000000"/>
      <w:sz w:val="24"/>
      <w:szCs w:val="24"/>
      <w:lang w:eastAsia="en-US"/>
    </w:rPr>
  </w:style>
  <w:style w:type="paragraph" w:customStyle="1" w:styleId="Normal105">
    <w:name w:val="Normal + 10.5"/>
    <w:basedOn w:val="Normal"/>
    <w:uiPriority w:val="99"/>
    <w:rsid w:val="002C22E9"/>
    <w:pPr>
      <w:autoSpaceDE w:val="0"/>
      <w:autoSpaceDN w:val="0"/>
      <w:adjustRightInd w:val="0"/>
    </w:pPr>
    <w:rPr>
      <w:sz w:val="24"/>
      <w:szCs w:val="24"/>
      <w:lang w:eastAsia="en-US"/>
    </w:rPr>
  </w:style>
  <w:style w:type="character" w:customStyle="1" w:styleId="tgc">
    <w:name w:val="_tgc"/>
    <w:basedOn w:val="DefaultParagraphFont"/>
    <w:rsid w:val="006B4A4C"/>
  </w:style>
  <w:style w:type="character" w:customStyle="1" w:styleId="Heading9Char">
    <w:name w:val="Heading 9 Char"/>
    <w:basedOn w:val="DefaultParagraphFont"/>
    <w:link w:val="Heading9"/>
    <w:semiHidden/>
    <w:rsid w:val="006B4A4C"/>
    <w:rPr>
      <w:rFonts w:asciiTheme="majorHAnsi" w:eastAsiaTheme="majorEastAsia" w:hAnsiTheme="majorHAnsi" w:cstheme="majorBidi"/>
      <w:i/>
      <w:iCs/>
      <w:color w:val="404040" w:themeColor="text1" w:themeTint="BF"/>
      <w:lang w:val="en-GB" w:eastAsia="en-GB"/>
    </w:rPr>
  </w:style>
  <w:style w:type="character" w:styleId="Hyperlink">
    <w:name w:val="Hyperlink"/>
    <w:rsid w:val="00371A6C"/>
    <w:rPr>
      <w:color w:val="0000FF"/>
      <w:u w:val="single"/>
    </w:rPr>
  </w:style>
  <w:style w:type="table" w:styleId="TableGrid">
    <w:name w:val="Table Grid"/>
    <w:basedOn w:val="TableNormal"/>
    <w:uiPriority w:val="59"/>
    <w:rsid w:val="00B06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1644F"/>
    <w:pPr>
      <w:tabs>
        <w:tab w:val="center" w:pos="4513"/>
        <w:tab w:val="right" w:pos="9026"/>
      </w:tabs>
    </w:pPr>
  </w:style>
  <w:style w:type="character" w:customStyle="1" w:styleId="HeaderChar">
    <w:name w:val="Header Char"/>
    <w:basedOn w:val="DefaultParagraphFont"/>
    <w:link w:val="Header"/>
    <w:rsid w:val="0031644F"/>
    <w:rPr>
      <w:lang w:val="en-GB" w:eastAsia="en-GB"/>
    </w:rPr>
  </w:style>
  <w:style w:type="paragraph" w:styleId="Footer">
    <w:name w:val="footer"/>
    <w:basedOn w:val="Normal"/>
    <w:link w:val="FooterChar"/>
    <w:unhideWhenUsed/>
    <w:rsid w:val="0031644F"/>
    <w:pPr>
      <w:tabs>
        <w:tab w:val="center" w:pos="4513"/>
        <w:tab w:val="right" w:pos="9026"/>
      </w:tabs>
    </w:pPr>
  </w:style>
  <w:style w:type="character" w:customStyle="1" w:styleId="FooterChar">
    <w:name w:val="Footer Char"/>
    <w:basedOn w:val="DefaultParagraphFont"/>
    <w:link w:val="Footer"/>
    <w:rsid w:val="0031644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officer@monaghan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1EC28-47EA-42B6-9C33-80E4DF35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Roinn Comhshaoil agus Rialtais Áitiúil</vt:lpstr>
    </vt:vector>
  </TitlesOfParts>
  <Company>DOELG</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Roinn Comhshaoil agus Rialtais Áitiúil</dc:title>
  <dc:creator>boland_t</dc:creator>
  <cp:lastModifiedBy>Marie Deighan</cp:lastModifiedBy>
  <cp:revision>10</cp:revision>
  <cp:lastPrinted>2020-12-14T15:55:00Z</cp:lastPrinted>
  <dcterms:created xsi:type="dcterms:W3CDTF">2017-10-04T11:34:00Z</dcterms:created>
  <dcterms:modified xsi:type="dcterms:W3CDTF">2020-12-16T09:44:00Z</dcterms:modified>
</cp:coreProperties>
</file>